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467C9B5F"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8D6CC2">
        <w:rPr>
          <w:lang w:val="pt-BR" w:eastAsia="en-GB"/>
        </w:rPr>
        <w:t>5</w:t>
      </w:r>
      <w:r w:rsidRPr="00952B7B">
        <w:rPr>
          <w:lang w:val="lt-LT" w:eastAsia="en-GB"/>
        </w:rPr>
        <w:t>-</w:t>
      </w:r>
      <w:r w:rsidR="00984DC0" w:rsidRPr="008D6CC2">
        <w:rPr>
          <w:lang w:val="pt-BR" w:eastAsia="en-GB"/>
        </w:rPr>
        <w:t>0</w:t>
      </w:r>
      <w:r w:rsidR="00EA0BBA">
        <w:rPr>
          <w:lang w:val="pt-BR" w:eastAsia="en-GB"/>
        </w:rPr>
        <w:t>6</w:t>
      </w:r>
      <w:r w:rsidRPr="00952B7B">
        <w:rPr>
          <w:lang w:val="lt-LT" w:eastAsia="en-GB"/>
        </w:rPr>
        <w:t>-</w:t>
      </w:r>
      <w:r w:rsidR="004A471A">
        <w:rPr>
          <w:lang w:val="lt-LT" w:eastAsia="en-GB"/>
        </w:rPr>
        <w:t xml:space="preserve"> </w:t>
      </w:r>
      <w:r w:rsidR="00952B7B" w:rsidRPr="00952B7B">
        <w:rPr>
          <w:lang w:val="lt-LT" w:eastAsia="en-GB"/>
        </w:rPr>
        <w:t xml:space="preserve"> </w:t>
      </w:r>
      <w:r w:rsidRPr="00952B7B">
        <w:rPr>
          <w:lang w:val="lt-LT" w:eastAsia="en-GB"/>
        </w:rPr>
        <w:t xml:space="preserve">posėdžio protokolu Nr. </w:t>
      </w:r>
      <w:r w:rsidR="00952B7B" w:rsidRPr="00952B7B">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1E9A90F8" w14:textId="01DFF9A3" w:rsidR="00FE2F32" w:rsidRPr="00FE2F32" w:rsidRDefault="004A471A"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4A471A">
        <w:rPr>
          <w:rFonts w:eastAsia="Times New Roman"/>
          <w:b/>
          <w:bdr w:val="none" w:sz="0" w:space="0" w:color="auto"/>
          <w:lang w:val="lt-LT"/>
        </w:rPr>
        <w:t xml:space="preserve">GARAŽŲ PASKIRTIES PASTATO (2G0B), UNIKALUS NR. 1998-0009-8028 ESANČIO KAUNO M., SAVANORIŲ PR. 371, PAPRASTO REMONTO STATYBOS DARBAI </w:t>
      </w:r>
      <w:r w:rsidR="00FE2F32"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080668">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154A2BE1" w14:textId="0474CE2A" w:rsidR="00DF1CE2" w:rsidRDefault="005C347E" w:rsidP="00DF1CE2">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w:t>
      </w:r>
      <w:r w:rsidR="004A471A">
        <w:rPr>
          <w:rFonts w:cs="Times New Roman"/>
          <w:sz w:val="24"/>
          <w:szCs w:val="24"/>
          <w:lang w:val="lt-LT"/>
        </w:rPr>
        <w:t xml:space="preserve"> dėl garažų paskirties pastato paprasto remonto darbų</w:t>
      </w:r>
      <w:r w:rsidR="00DF1CE2" w:rsidRPr="00DF1CE2">
        <w:rPr>
          <w:rFonts w:cs="Times New Roman"/>
          <w:b/>
          <w:bCs/>
          <w:sz w:val="24"/>
          <w:szCs w:val="24"/>
          <w:lang w:val="lt-LT"/>
        </w:rPr>
        <w:t>.</w:t>
      </w:r>
      <w:r w:rsidR="004A471A">
        <w:rPr>
          <w:rFonts w:cs="Times New Roman"/>
          <w:b/>
          <w:bCs/>
          <w:sz w:val="24"/>
          <w:szCs w:val="24"/>
          <w:lang w:val="lt-LT"/>
        </w:rPr>
        <w:t xml:space="preserve"> BPVŽ kodas  - </w:t>
      </w:r>
      <w:r w:rsidR="004A471A" w:rsidRPr="004A471A">
        <w:rPr>
          <w:rFonts w:cs="Times New Roman"/>
          <w:b/>
          <w:bCs/>
          <w:sz w:val="24"/>
          <w:szCs w:val="24"/>
          <w:lang w:val="lt-LT"/>
        </w:rPr>
        <w:t>45453000-7</w:t>
      </w:r>
      <w:r w:rsidR="004A471A">
        <w:rPr>
          <w:rFonts w:cs="Times New Roman"/>
          <w:b/>
          <w:bCs/>
          <w:sz w:val="24"/>
          <w:szCs w:val="24"/>
          <w:lang w:val="lt-LT"/>
        </w:rPr>
        <w:t>.</w:t>
      </w:r>
    </w:p>
    <w:p w14:paraId="5FF933C4" w14:textId="361D18B8" w:rsidR="00984DC0" w:rsidRPr="00B4268C" w:rsidRDefault="00984DC0" w:rsidP="00DF1CE2">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699BE7A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2C928D2B" w14:textId="0C14B3FF" w:rsidR="00080668" w:rsidRPr="008D6CC2" w:rsidRDefault="00984DC0" w:rsidP="00D44CD6">
      <w:pPr>
        <w:pStyle w:val="Body2"/>
        <w:rPr>
          <w:rFonts w:cs="Times New Roman"/>
          <w:color w:val="000000" w:themeColor="text1"/>
          <w:sz w:val="24"/>
          <w:szCs w:val="24"/>
          <w:lang w:val="lt-LT"/>
        </w:rPr>
      </w:pPr>
      <w:r w:rsidRPr="00B4268C">
        <w:rPr>
          <w:rFonts w:cs="Times New Roman"/>
          <w:color w:val="000000" w:themeColor="text1"/>
          <w:sz w:val="24"/>
          <w:szCs w:val="24"/>
          <w:lang w:val="lt-LT"/>
        </w:rPr>
        <w:tab/>
      </w:r>
      <w:r w:rsidRPr="008D6CC2">
        <w:rPr>
          <w:rFonts w:cs="Times New Roman"/>
          <w:color w:val="000000" w:themeColor="text1"/>
          <w:sz w:val="24"/>
          <w:szCs w:val="24"/>
          <w:lang w:val="lt-LT"/>
        </w:rPr>
        <w:t>1.</w:t>
      </w:r>
      <w:r w:rsidR="00D44CD6" w:rsidRPr="008D6CC2">
        <w:rPr>
          <w:rFonts w:cs="Times New Roman"/>
          <w:color w:val="000000" w:themeColor="text1"/>
          <w:sz w:val="24"/>
          <w:szCs w:val="24"/>
          <w:lang w:val="lt-LT"/>
        </w:rPr>
        <w:t>5</w:t>
      </w:r>
      <w:r w:rsidRP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 xml:space="preserve">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w:t>
      </w:r>
      <w:r w:rsidR="00080668" w:rsidRPr="00B75CCA">
        <w:rPr>
          <w:rFonts w:cs="Times New Roman"/>
          <w:color w:val="000000" w:themeColor="text1"/>
          <w:sz w:val="24"/>
          <w:szCs w:val="24"/>
          <w:lang w:val="lt-LT"/>
        </w:rPr>
        <w:t>4.</w:t>
      </w:r>
      <w:r w:rsidR="001B75D2" w:rsidRPr="00B75CCA">
        <w:rPr>
          <w:rFonts w:cs="Times New Roman"/>
          <w:color w:val="000000" w:themeColor="text1"/>
          <w:sz w:val="24"/>
          <w:szCs w:val="24"/>
          <w:lang w:val="lt-LT"/>
        </w:rPr>
        <w:t>3</w:t>
      </w:r>
      <w:r w:rsidR="00080668" w:rsidRPr="008D6CC2">
        <w:rPr>
          <w:rFonts w:cs="Times New Roman"/>
          <w:color w:val="000000" w:themeColor="text1"/>
          <w:sz w:val="24"/>
          <w:szCs w:val="24"/>
          <w:lang w:val="lt-LT"/>
        </w:rPr>
        <w:t xml:space="preserve"> punktas. Sutarties projekte nustatytas reikalavimas tiekėjams taikyti pirkimo sąlygose nustatytus aplinkos apsaugos vadybos sistemos reikalavimus (EMAS arba LST EN ISO 14001 sertifikatas, arba</w:t>
      </w:r>
      <w:r w:rsid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kitas lygiavertis sertifikatas).</w:t>
      </w:r>
      <w:r w:rsidR="004648A4" w:rsidRPr="004648A4">
        <w:rPr>
          <w:lang w:val="lt-LT"/>
        </w:rPr>
        <w:t xml:space="preserve"> </w:t>
      </w:r>
      <w:r w:rsidR="004648A4">
        <w:rPr>
          <w:lang w:val="lt-LT"/>
        </w:rPr>
        <w:t xml:space="preserve">Taip pat taikomas </w:t>
      </w:r>
      <w:r w:rsidR="004648A4" w:rsidRPr="004648A4">
        <w:rPr>
          <w:rFonts w:cs="Times New Roman"/>
          <w:color w:val="000000" w:themeColor="text1"/>
          <w:sz w:val="24"/>
          <w:szCs w:val="24"/>
          <w:lang w:val="lt-LT"/>
        </w:rPr>
        <w:t>4.1 punkt</w:t>
      </w:r>
      <w:r w:rsidR="004648A4">
        <w:rPr>
          <w:rFonts w:cs="Times New Roman"/>
          <w:color w:val="000000" w:themeColor="text1"/>
          <w:sz w:val="24"/>
          <w:szCs w:val="24"/>
          <w:lang w:val="lt-LT"/>
        </w:rPr>
        <w:t>as statybinėms medžiagoms</w:t>
      </w:r>
      <w:r w:rsidR="004648A4" w:rsidRPr="004648A4">
        <w:rPr>
          <w:rFonts w:cs="Times New Roman"/>
          <w:color w:val="000000" w:themeColor="text1"/>
          <w:sz w:val="24"/>
          <w:szCs w:val="24"/>
          <w:lang w:val="lt-LT"/>
        </w:rPr>
        <w:t xml:space="preserve"> (žr. 2 priedo 17 p. Dažai, 20 p. Plytelės , 22  p. Elektros lempos</w:t>
      </w:r>
      <w:r w:rsidR="004648A4">
        <w:rPr>
          <w:rFonts w:cs="Times New Roman"/>
          <w:color w:val="000000" w:themeColor="text1"/>
          <w:sz w:val="24"/>
          <w:szCs w:val="24"/>
          <w:lang w:val="lt-LT"/>
        </w:rPr>
        <w:t>).</w:t>
      </w:r>
    </w:p>
    <w:p w14:paraId="41BBD3B1" w14:textId="2021C0DA" w:rsidR="00D44CD6" w:rsidRPr="008D6CC2" w:rsidRDefault="00D44CD6" w:rsidP="00D44CD6">
      <w:pPr>
        <w:pStyle w:val="Body2"/>
        <w:ind w:firstLine="720"/>
        <w:rPr>
          <w:rFonts w:cs="Times New Roman"/>
          <w:color w:val="000000" w:themeColor="text1"/>
          <w:sz w:val="24"/>
          <w:szCs w:val="24"/>
          <w:lang w:val="lt-LT"/>
        </w:rPr>
      </w:pPr>
      <w:r w:rsidRPr="008D6CC2">
        <w:rPr>
          <w:rFonts w:cs="Times New Roman"/>
          <w:color w:val="000000" w:themeColor="text1"/>
          <w:sz w:val="24"/>
          <w:szCs w:val="24"/>
          <w:lang w:val="lt-LT"/>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8D6CC2" w:rsidRDefault="00D44CD6" w:rsidP="00D44CD6">
      <w:pPr>
        <w:pStyle w:val="Body2"/>
        <w:ind w:firstLine="720"/>
        <w:rPr>
          <w:rFonts w:cs="Times New Roman"/>
          <w:color w:val="000000" w:themeColor="text1"/>
          <w:sz w:val="24"/>
          <w:szCs w:val="24"/>
          <w:lang w:val="pt-BR"/>
        </w:rPr>
      </w:pPr>
      <w:r w:rsidRPr="00B4268C">
        <w:rPr>
          <w:rFonts w:cs="Times New Roman"/>
          <w:color w:val="000000" w:themeColor="text1"/>
          <w:sz w:val="24"/>
          <w:szCs w:val="24"/>
          <w:lang w:val="lt-LT"/>
        </w:rPr>
        <w:t>1.7. Išankstinis skelbimas apie numatomą pirkimą nebuvo paskelbtas.</w:t>
      </w:r>
    </w:p>
    <w:p w14:paraId="031BED19" w14:textId="52FCC952"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į dalis neskaidomas, atsižvelgiant į tai, kad perkami vienos rūšies darbai, kurie tarpusavyje yra glaudžiai susiję, objekto statybos darbams parengtas vienas </w:t>
      </w:r>
      <w:r w:rsidR="008D6CC2">
        <w:rPr>
          <w:rFonts w:cs="Times New Roman"/>
          <w:color w:val="000000" w:themeColor="text1"/>
          <w:sz w:val="24"/>
          <w:szCs w:val="24"/>
          <w:lang w:val="lt-LT"/>
        </w:rPr>
        <w:t>remonto aprašas</w:t>
      </w:r>
      <w:r w:rsidR="00FE2F32" w:rsidRPr="00FE2F32">
        <w:rPr>
          <w:rFonts w:cs="Times New Roman"/>
          <w:color w:val="000000" w:themeColor="text1"/>
          <w:sz w:val="24"/>
          <w:szCs w:val="24"/>
          <w:lang w:val="lt-LT"/>
        </w:rPr>
        <w:t xml:space="preserve">. Bendras pirkimo rezultatas apima tiek statybos darbus, tiek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ir yra vieningas bei nedalus. Pirkimo objektą skaidant dalimis, atsirastų tikimybė, kad darbus vykdys skirtingi rangovai, todėl bus neįmanoma pasiekti darbų nuoseklumo, užtikrinti jų atlikimo terminų laikymosi. Pirkimo objektą skaidant į dalis  pirkimo sutarties vykdymas techniniu požiūriu, taip pat taptų sudėtingas, nes </w:t>
      </w:r>
      <w:r w:rsidR="00FE2F32" w:rsidRPr="00FE2F32">
        <w:rPr>
          <w:rFonts w:cs="Times New Roman"/>
          <w:color w:val="000000" w:themeColor="text1"/>
          <w:sz w:val="24"/>
          <w:szCs w:val="24"/>
          <w:lang w:val="lt-LT"/>
        </w:rPr>
        <w:lastRenderedPageBreak/>
        <w:t xml:space="preserve">skirtingų pirkimo objekto dalių įgyvendinimas būtų techniškai glaudžiai susijęs ir dėl to perkančiajai organizacijai atsirastų būtinybė koordinuoti šių dalių tiekėjus, padidėtų administravimo kaštai, atsirastų neracionalaus lėšų panaudojimo rizika, ir pailgėtų atskirų dalių suteikimo ir atlikimo terminai, kas yra nesuderinama su Pirkimo esme ir keltų riziką netinkamai ir nesavalaikiai įvykdyti pirkimo sutartį. Taigi, šiuo atveju tikslingam ir nepertraukiamam bei savalaikiam (siekiant optimalaus terminų laikymosi) Pirkimo objekto įgyvendinimui, tikslinga, kad tiek statybos darbus, bei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atliktų</w:t>
      </w:r>
      <w:r w:rsidR="00FE2F32">
        <w:rPr>
          <w:rFonts w:cs="Times New Roman"/>
          <w:color w:val="000000" w:themeColor="text1"/>
          <w:sz w:val="24"/>
          <w:szCs w:val="24"/>
          <w:lang w:val="lt-LT"/>
        </w:rPr>
        <w:t>/suteiktų</w:t>
      </w:r>
      <w:r w:rsidR="00FE2F32" w:rsidRPr="00FE2F32">
        <w:rPr>
          <w:rFonts w:cs="Times New Roman"/>
          <w:color w:val="000000" w:themeColor="text1"/>
          <w:sz w:val="24"/>
          <w:szCs w:val="24"/>
          <w:lang w:val="lt-LT"/>
        </w:rPr>
        <w:t xml:space="preserve"> tas pats tiekėjas (-ai). Skaidant pirkimą į dalis kiltų neapibrėžtumas ir pagrįstos abejonės bei rizika dėl rezultatų pasiekimo, t.y. nebūtų aišku, kas turi prisiimti riziką: ar projektavimo paslaugas, ar rangos darbus atlikęs rangovas. Šiuo atveju vienas konkurso laimėtojas galės lygiagrečiai ir nuosekliai teikti projektavimo paslaugas ir vykdyti statybos darbus bei </w:t>
      </w:r>
      <w:r w:rsidR="00FE2F32">
        <w:rPr>
          <w:rFonts w:cs="Times New Roman"/>
          <w:color w:val="000000" w:themeColor="text1"/>
          <w:sz w:val="24"/>
          <w:szCs w:val="24"/>
          <w:lang w:val="lt-LT"/>
        </w:rPr>
        <w:t>atlikti inžinerines paslaugas</w:t>
      </w:r>
      <w:r w:rsidR="00FE2F32" w:rsidRPr="00FE2F32">
        <w:rPr>
          <w:rFonts w:cs="Times New Roman"/>
          <w:color w:val="000000" w:themeColor="text1"/>
          <w:sz w:val="24"/>
          <w:szCs w:val="24"/>
          <w:lang w:val="lt-LT"/>
        </w:rPr>
        <w:t xml:space="preserve"> tokiu būdu</w:t>
      </w:r>
      <w:r w:rsidR="00FE2F32">
        <w:rPr>
          <w:rFonts w:cs="Times New Roman"/>
          <w:color w:val="000000" w:themeColor="text1"/>
          <w:sz w:val="24"/>
          <w:szCs w:val="24"/>
          <w:lang w:val="lt-LT"/>
        </w:rPr>
        <w:t xml:space="preserve">, </w:t>
      </w:r>
      <w:r w:rsidR="006E49BC">
        <w:rPr>
          <w:rFonts w:cs="Times New Roman"/>
          <w:color w:val="000000" w:themeColor="text1"/>
          <w:sz w:val="24"/>
          <w:szCs w:val="24"/>
          <w:lang w:val="lt-LT"/>
        </w:rPr>
        <w:t>visapusiškai</w:t>
      </w:r>
      <w:r w:rsidR="00FE2F32" w:rsidRPr="00FE2F32">
        <w:rPr>
          <w:rFonts w:cs="Times New Roman"/>
          <w:color w:val="000000" w:themeColor="text1"/>
          <w:sz w:val="24"/>
          <w:szCs w:val="24"/>
          <w:lang w:val="lt-LT"/>
        </w:rPr>
        <w:t xml:space="preserve"> užtikrinant sutarties tinkamą įvykdymą.</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72608B7A" w:rsidR="008F682B" w:rsidRPr="00952B7B"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r w:rsidR="00D733BD">
        <w:rPr>
          <w:rFonts w:cs="Times New Roman"/>
          <w:sz w:val="24"/>
          <w:szCs w:val="24"/>
          <w:lang w:val="lt-LT"/>
        </w:rPr>
        <w:t xml:space="preserve"> </w:t>
      </w:r>
    </w:p>
    <w:p w14:paraId="3C47AE69" w14:textId="3DB11476"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1.13. Motyvai, kodėl pirkimas neatliekamas naudojantis centrinės perkančiosios organizacijos paslaugomis (elektroniniu katalogu): kataloge tokio pobūdžio darbų nėra</w:t>
      </w:r>
      <w:r w:rsidR="000D30F6">
        <w:rPr>
          <w:rFonts w:cs="Times New Roman"/>
          <w:color w:val="000000" w:themeColor="text1"/>
          <w:sz w:val="24"/>
          <w:szCs w:val="24"/>
          <w:lang w:val="lt-LT"/>
        </w:rPr>
        <w:t>.</w:t>
      </w:r>
      <w:r w:rsidR="00B100F1" w:rsidRPr="008D6CC2">
        <w:rPr>
          <w:rFonts w:cs="Times New Roman"/>
          <w:color w:val="FF0000"/>
          <w:sz w:val="24"/>
          <w:szCs w:val="24"/>
          <w:lang w:val="lt-LT"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09240EA7" w:rsidR="005F19FF" w:rsidRPr="00080668"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8D6CC2">
        <w:rPr>
          <w:rFonts w:cs="Times New Roman"/>
          <w:sz w:val="24"/>
          <w:szCs w:val="24"/>
          <w:lang w:val="lt-LT"/>
        </w:rPr>
        <w:t xml:space="preserve"> </w:t>
      </w:r>
      <w:r w:rsidR="004A471A" w:rsidRPr="004A471A">
        <w:rPr>
          <w:rFonts w:ascii="TimesNewRoman,Bold" w:eastAsia="Calibri" w:hAnsi="TimesNewRoman,Bold" w:cs="TimesNewRoman,Bold"/>
          <w:color w:val="auto"/>
          <w:sz w:val="24"/>
          <w:szCs w:val="24"/>
          <w:bdr w:val="none" w:sz="0" w:space="0" w:color="auto"/>
          <w:lang w:val="lt-LT"/>
          <w14:ligatures w14:val="standardContextual"/>
        </w:rPr>
        <w:t xml:space="preserve">Garažų paskirties pastato (2G0b), unikalus Nr. 1998-0009-8028 esančio Kauno m., </w:t>
      </w:r>
      <w:bookmarkStart w:id="0" w:name="_Hlk201587746"/>
      <w:r w:rsidR="004A471A" w:rsidRPr="004A471A">
        <w:rPr>
          <w:rFonts w:ascii="TimesNewRoman,Bold" w:eastAsia="Calibri" w:hAnsi="TimesNewRoman,Bold" w:cs="TimesNewRoman,Bold"/>
          <w:color w:val="auto"/>
          <w:sz w:val="24"/>
          <w:szCs w:val="24"/>
          <w:bdr w:val="none" w:sz="0" w:space="0" w:color="auto"/>
          <w:lang w:val="lt-LT"/>
          <w14:ligatures w14:val="standardContextual"/>
        </w:rPr>
        <w:t>Savanorių pr. 371</w:t>
      </w:r>
      <w:bookmarkEnd w:id="0"/>
      <w:r w:rsidR="004A471A" w:rsidRPr="004A471A">
        <w:rPr>
          <w:rFonts w:ascii="TimesNewRoman,Bold" w:eastAsia="Calibri" w:hAnsi="TimesNewRoman,Bold" w:cs="TimesNewRoman,Bold"/>
          <w:color w:val="auto"/>
          <w:sz w:val="24"/>
          <w:szCs w:val="24"/>
          <w:bdr w:val="none" w:sz="0" w:space="0" w:color="auto"/>
          <w:lang w:val="lt-LT"/>
          <w14:ligatures w14:val="standardContextual"/>
        </w:rPr>
        <w:t>, paprasto remonto statybos darbai</w:t>
      </w:r>
      <w:r w:rsidR="008D6CC2">
        <w:rPr>
          <w:rFonts w:cs="Times New Roman"/>
          <w:sz w:val="24"/>
          <w:szCs w:val="24"/>
          <w:lang w:val="lt-LT"/>
        </w:rPr>
        <w:t>.</w:t>
      </w:r>
      <w:r w:rsidR="00080668" w:rsidRPr="00080668">
        <w:rPr>
          <w:rFonts w:cs="Times New Roman"/>
          <w:b/>
          <w:iCs/>
          <w:sz w:val="24"/>
          <w:szCs w:val="24"/>
          <w:lang w:val="lt-LT"/>
        </w:rPr>
        <w:t xml:space="preserve"> </w:t>
      </w:r>
    </w:p>
    <w:p w14:paraId="35E072A6" w14:textId="09DF31D5" w:rsidR="00370360" w:rsidRPr="001A17C6" w:rsidRDefault="00D03136" w:rsidP="00D03136">
      <w:pPr>
        <w:pStyle w:val="Body2"/>
        <w:ind w:firstLine="720"/>
        <w:rPr>
          <w:rFonts w:cs="Times New Roman"/>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w:t>
      </w:r>
      <w:r w:rsidR="002324D0">
        <w:rPr>
          <w:rFonts w:cs="Times New Roman"/>
          <w:color w:val="000000" w:themeColor="text1"/>
          <w:sz w:val="24"/>
          <w:szCs w:val="24"/>
          <w:lang w:val="lt-LT"/>
        </w:rPr>
        <w:t xml:space="preserve"> </w:t>
      </w:r>
      <w:r w:rsidR="0029015F">
        <w:rPr>
          <w:rFonts w:cs="Times New Roman"/>
          <w:color w:val="000000" w:themeColor="text1"/>
          <w:sz w:val="24"/>
          <w:szCs w:val="24"/>
          <w:lang w:val="lt-LT"/>
        </w:rPr>
        <w:t xml:space="preserve">bendroje techninėje specifikacijoje, taip pat </w:t>
      </w:r>
      <w:r w:rsidR="002324D0">
        <w:rPr>
          <w:rFonts w:cs="Times New Roman"/>
          <w:color w:val="000000" w:themeColor="text1"/>
          <w:sz w:val="24"/>
          <w:szCs w:val="24"/>
          <w:lang w:val="lt-LT"/>
        </w:rPr>
        <w:t>darbų apr</w:t>
      </w:r>
      <w:r w:rsidR="0029015F">
        <w:rPr>
          <w:rFonts w:cs="Times New Roman"/>
          <w:color w:val="000000" w:themeColor="text1"/>
          <w:sz w:val="24"/>
          <w:szCs w:val="24"/>
          <w:lang w:val="lt-LT"/>
        </w:rPr>
        <w:t>a</w:t>
      </w:r>
      <w:r w:rsidR="002324D0">
        <w:rPr>
          <w:rFonts w:cs="Times New Roman"/>
          <w:color w:val="000000" w:themeColor="text1"/>
          <w:sz w:val="24"/>
          <w:szCs w:val="24"/>
          <w:lang w:val="lt-LT"/>
        </w:rPr>
        <w:t>š</w:t>
      </w:r>
      <w:r w:rsidR="004A471A">
        <w:rPr>
          <w:rFonts w:cs="Times New Roman"/>
          <w:color w:val="000000" w:themeColor="text1"/>
          <w:sz w:val="24"/>
          <w:szCs w:val="24"/>
          <w:lang w:val="lt-LT"/>
        </w:rPr>
        <w:t>ė (darbų kiekiai exel dokumentuose)</w:t>
      </w:r>
      <w:r w:rsidR="00D311C0">
        <w:rPr>
          <w:rFonts w:cs="Times New Roman"/>
          <w:color w:val="000000" w:themeColor="text1"/>
          <w:sz w:val="24"/>
          <w:szCs w:val="24"/>
          <w:lang w:val="lt-LT"/>
        </w:rPr>
        <w:t>, Veiklų sąraše</w:t>
      </w:r>
      <w:r w:rsidR="0070754D" w:rsidRPr="00F01DD1">
        <w:rPr>
          <w:rFonts w:cs="Times New Roman"/>
          <w:color w:val="000000" w:themeColor="text1"/>
          <w:sz w:val="24"/>
          <w:szCs w:val="24"/>
          <w:lang w:val="lt-LT"/>
        </w:rPr>
        <w:t xml:space="preserve"> bei 4 priede „Viešojo pirkimo sutarties projektas“ ir šiose Pirkimo sąlygose. Pirkimo sąlygų 1 priede galimai nurodyti (jei yra) konkretūs modeliai ar tiekimo šaltiniai, konkretūs procesai</w:t>
      </w:r>
      <w:r w:rsidR="0070754D" w:rsidRPr="001A17C6">
        <w:rPr>
          <w:rFonts w:cs="Times New Roman"/>
          <w:sz w:val="24"/>
          <w:szCs w:val="24"/>
          <w:lang w:val="lt-LT"/>
        </w:rPr>
        <w:t>,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64442E">
        <w:rPr>
          <w:rFonts w:cs="Times New Roman"/>
          <w:sz w:val="24"/>
          <w:szCs w:val="24"/>
          <w:lang w:val="lt-LT"/>
        </w:rPr>
        <w:t xml:space="preserve"> </w:t>
      </w:r>
    </w:p>
    <w:p w14:paraId="5AA8C28B" w14:textId="7CBB8C72"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w:t>
      </w:r>
      <w:r w:rsidR="00D311C0">
        <w:rPr>
          <w:b/>
          <w:lang w:val="lt-LT"/>
        </w:rPr>
        <w:t>s kainos</w:t>
      </w:r>
      <w:r w:rsidR="0070754D" w:rsidRPr="005042D4">
        <w:rPr>
          <w:b/>
          <w:lang w:val="lt-LT"/>
        </w:rPr>
        <w:t xml:space="preserve"> kainodara</w:t>
      </w:r>
      <w:r w:rsidR="00D311C0">
        <w:rPr>
          <w:b/>
          <w:lang w:val="lt-LT"/>
        </w:rPr>
        <w:t>.</w:t>
      </w:r>
    </w:p>
    <w:p w14:paraId="2561B94B" w14:textId="44C3DC23"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sidRPr="008D6CC2">
        <w:rPr>
          <w:rFonts w:cs="Times New Roman"/>
          <w:sz w:val="24"/>
          <w:szCs w:val="24"/>
          <w:lang w:val="lt-LT"/>
        </w:rPr>
        <w:t>2.10</w:t>
      </w:r>
      <w:r w:rsidR="00154989" w:rsidRPr="008D6CC2">
        <w:rPr>
          <w:rFonts w:cs="Times New Roman"/>
          <w:sz w:val="24"/>
          <w:szCs w:val="24"/>
          <w:lang w:val="lt-LT"/>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r w:rsidR="008646BA" w:rsidRPr="00632526">
        <w:rPr>
          <w:rFonts w:cs="Times New Roman"/>
          <w:sz w:val="24"/>
          <w:szCs w:val="24"/>
          <w:lang w:val="lt-LT"/>
        </w:rPr>
        <w:t xml:space="preserve">Darbų atlikimo terminas – </w:t>
      </w:r>
      <w:r w:rsidR="00632526" w:rsidRPr="00632526">
        <w:rPr>
          <w:rFonts w:cs="Times New Roman"/>
          <w:sz w:val="24"/>
          <w:szCs w:val="24"/>
          <w:lang w:val="lt-LT"/>
        </w:rPr>
        <w:t>10</w:t>
      </w:r>
      <w:r w:rsidR="004A6951" w:rsidRPr="00632526">
        <w:rPr>
          <w:rFonts w:cs="Times New Roman"/>
          <w:sz w:val="24"/>
          <w:szCs w:val="24"/>
          <w:lang w:val="lt-LT"/>
        </w:rPr>
        <w:t xml:space="preserve"> </w:t>
      </w:r>
      <w:r w:rsidR="008646BA" w:rsidRPr="00632526">
        <w:rPr>
          <w:rFonts w:cs="Times New Roman"/>
          <w:sz w:val="24"/>
          <w:szCs w:val="24"/>
          <w:lang w:val="lt-LT"/>
        </w:rPr>
        <w:t xml:space="preserve">mėn. nuo </w:t>
      </w:r>
      <w:r w:rsidR="00B15E8B" w:rsidRPr="00632526">
        <w:rPr>
          <w:rFonts w:cs="Times New Roman"/>
          <w:sz w:val="24"/>
          <w:szCs w:val="24"/>
          <w:lang w:val="lt-LT"/>
        </w:rPr>
        <w:t>statybvietės perdavimo</w:t>
      </w:r>
      <w:r w:rsidR="008646BA" w:rsidRPr="00632526">
        <w:rPr>
          <w:rFonts w:cs="Times New Roman"/>
          <w:sz w:val="24"/>
          <w:szCs w:val="24"/>
          <w:lang w:val="lt-LT"/>
        </w:rPr>
        <w:t xml:space="preserve"> dienos.</w:t>
      </w:r>
      <w:r w:rsidR="008646BA">
        <w:rPr>
          <w:rFonts w:cs="Times New Roman"/>
          <w:sz w:val="24"/>
          <w:szCs w:val="24"/>
          <w:lang w:val="lt-LT"/>
        </w:rPr>
        <w:t xml:space="preserve">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lastRenderedPageBreak/>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0C60F55C"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8D6CC2">
        <w:rPr>
          <w:rFonts w:cs="Times New Roman"/>
          <w:sz w:val="24"/>
          <w:szCs w:val="24"/>
          <w:lang w:val="lt-LT"/>
        </w:rPr>
        <w:t>6</w:t>
      </w:r>
      <w:r w:rsidR="00274714" w:rsidRPr="001A17C6">
        <w:rPr>
          <w:rFonts w:cs="Times New Roman"/>
          <w:sz w:val="24"/>
          <w:szCs w:val="24"/>
          <w:lang w:val="lt-LT"/>
        </w:rPr>
        <w:t xml:space="preserve">. </w:t>
      </w:r>
      <w:r w:rsidR="00DF1CE2"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 (šešioms)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492EEAB3" w14:textId="1324C227"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DF1CE2" w:rsidRPr="001A17C6">
        <w:rPr>
          <w:rFonts w:cs="Times New Roman"/>
          <w:color w:val="000000" w:themeColor="text1"/>
          <w:sz w:val="24"/>
          <w:szCs w:val="24"/>
          <w:lang w:val="lt-LT"/>
        </w:rPr>
        <w:t>Jeigu tiekėjas nesikreipia į perkančiąją organizaciją dėl objekto apžiūros ir/ar neatvyksta į organizuojamą objekto apžiūrą visos galimos rizikos dėl netinkamai įvertinto objekto, jo apimties, atliktų darbų ir/ar kainos atitenka tiekėjui. Šiuo atveju, 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8D6CC2">
        <w:rPr>
          <w:rFonts w:cs="Times New Roman"/>
          <w:sz w:val="24"/>
          <w:szCs w:val="24"/>
          <w:lang w:val="lt-LT"/>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w:t>
        </w:r>
        <w:r w:rsidRPr="001A17C6">
          <w:rPr>
            <w:rStyle w:val="Hyperlink"/>
            <w:rFonts w:cs="Times New Roman"/>
            <w:color w:val="auto"/>
            <w:sz w:val="24"/>
            <w:szCs w:val="24"/>
            <w:lang w:val="lt-LT"/>
          </w:rPr>
          <w:lastRenderedPageBreak/>
          <w:t>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uotus Apostille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8D6CC2">
        <w:rPr>
          <w:rFonts w:cs="Times New Roman"/>
          <w:sz w:val="24"/>
          <w:szCs w:val="24"/>
          <w:lang w:val="lt-LT"/>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 xml:space="preserve">Tiekėjo (ar jo personalo) kvalifikacija ir atitiktis aplinkos apsaugos vadybos sistemos standartų reikalavimams (jeigu taikoma) turi būti įgyta iki pasiūlymų pateikimo termino pabaigos ir </w:t>
      </w:r>
      <w:r w:rsidR="005F1118" w:rsidRPr="001A17C6">
        <w:rPr>
          <w:rFonts w:cs="Times New Roman"/>
          <w:sz w:val="24"/>
          <w:szCs w:val="24"/>
          <w:lang w:val="lt-LT"/>
        </w:rPr>
        <w:lastRenderedPageBreak/>
        <w:t>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 xml:space="preserve">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w:t>
      </w:r>
      <w:r w:rsidRPr="001A17C6">
        <w:rPr>
          <w:rFonts w:cs="Times New Roman"/>
          <w:sz w:val="24"/>
          <w:szCs w:val="24"/>
          <w:lang w:val="lt-LT"/>
        </w:rPr>
        <w:lastRenderedPageBreak/>
        <w:t>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w:t>
      </w:r>
      <w:r w:rsidR="00D44CD6" w:rsidRPr="00D44CD6">
        <w:rPr>
          <w:rFonts w:cs="Times New Roman"/>
          <w:sz w:val="24"/>
          <w:szCs w:val="24"/>
          <w:lang w:val="lt-LT"/>
        </w:rPr>
        <w:lastRenderedPageBreak/>
        <w:t>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sidRPr="008D6CC2">
        <w:rPr>
          <w:rFonts w:cs="Times New Roman"/>
          <w:sz w:val="24"/>
          <w:szCs w:val="24"/>
          <w:lang w:val="lt-LT"/>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adoc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sidRPr="008D6CC2">
        <w:rPr>
          <w:rFonts w:cs="Times New Roman"/>
          <w:sz w:val="24"/>
          <w:szCs w:val="24"/>
          <w:lang w:val="lt-LT"/>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.pdf formatu. Jeigu pasiūlymą teikia tiekėjų grupė, EBVPD turi užpildyti ir kartu su pasiūlymu pateikti kiekvienas tiekėjų grupės narys. Jei tiekėjas pasitelkia subtiekėjus ar kitus ūkio subjektus, kurių pajėgumais (kvalifikacija) remsis (išskyrus kvazisubtiekėjus),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pdf formatu, arba pasirašytas elektroniniu parašu). </w:t>
      </w:r>
      <w:r w:rsidR="00160BF5" w:rsidRPr="00160BF5">
        <w:rPr>
          <w:rFonts w:cs="Times New Roman"/>
          <w:sz w:val="24"/>
          <w:szCs w:val="24"/>
          <w:lang w:val="lt-LT"/>
        </w:rPr>
        <w:lastRenderedPageBreak/>
        <w:t>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8D6CC2">
        <w:rPr>
          <w:rFonts w:cs="Times New Roman"/>
          <w:sz w:val="24"/>
          <w:szCs w:val="24"/>
          <w:lang w:val="pt-BR"/>
        </w:rPr>
        <w:t xml:space="preserve">5.6.5. </w:t>
      </w:r>
      <w:r w:rsidRPr="003347E2">
        <w:rPr>
          <w:sz w:val="24"/>
          <w:szCs w:val="24"/>
          <w:lang w:val="lt-LT"/>
        </w:rPr>
        <w:t>pasiūlymo galiojimą užtikrinantis(-ys) dokumentas(-ai);</w:t>
      </w:r>
    </w:p>
    <w:p w14:paraId="3D20C571" w14:textId="24508A2D" w:rsidR="003347E2" w:rsidRPr="00160BF5" w:rsidRDefault="003347E2" w:rsidP="00160BF5">
      <w:pPr>
        <w:pStyle w:val="Body2"/>
        <w:ind w:firstLine="720"/>
        <w:rPr>
          <w:rFonts w:cs="Times New Roman"/>
          <w:sz w:val="24"/>
          <w:szCs w:val="24"/>
          <w:lang w:val="lt-LT"/>
        </w:rPr>
      </w:pPr>
      <w:r w:rsidRPr="003347E2">
        <w:rPr>
          <w:sz w:val="24"/>
          <w:szCs w:val="24"/>
          <w:lang w:val="lt-LT"/>
        </w:rPr>
        <w:t>5.6.6. užpildyt</w:t>
      </w:r>
      <w:r w:rsidR="002D5BBD">
        <w:rPr>
          <w:sz w:val="24"/>
          <w:szCs w:val="24"/>
          <w:lang w:val="lt-LT"/>
        </w:rPr>
        <w:t>as veiklų sąrašas;</w:t>
      </w:r>
      <w:r w:rsidRPr="003347E2">
        <w:rPr>
          <w:sz w:val="24"/>
          <w:szCs w:val="24"/>
          <w:lang w:val="lt-LT"/>
        </w:rPr>
        <w:t xml:space="preserve"> </w:t>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kiekvieno specialisto, kuriuos ketina įdarbinti (toliau – kvazisubtiekėjai),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F91AB99"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 xml:space="preserve">5.6.9. </w:t>
      </w:r>
      <w:r w:rsidR="00B15E8B"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B15E8B"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kvazisubtiekėjus),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7.2.Tiekėjas išsaugo EBVPD formą savo kompiuteryje xml formatu. Tiekėjas, prisijungęs adresu: https://ebvpd.eviesiejipirkimai.lt/espd-web/ įkelia (importuoja) EBVPD formą xml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kvazisubtiekėjus),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w:t>
      </w:r>
      <w:r w:rsidR="00160BF5" w:rsidRPr="00074F74">
        <w:rPr>
          <w:rFonts w:cs="Times New Roman"/>
          <w:color w:val="000000" w:themeColor="text1"/>
          <w:sz w:val="24"/>
          <w:szCs w:val="24"/>
          <w:lang w:val="lt-LT"/>
        </w:rPr>
        <w:lastRenderedPageBreak/>
        <w:t xml:space="preserve">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2639372D"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 xml:space="preserve">Tiekėjas </w:t>
      </w:r>
      <w:r w:rsidR="002D5BBD">
        <w:rPr>
          <w:rFonts w:cs="Times New Roman"/>
          <w:sz w:val="24"/>
          <w:szCs w:val="24"/>
          <w:lang w:val="lt-LT"/>
        </w:rPr>
        <w:t>pasirašęs rangos sutartį p</w:t>
      </w:r>
      <w:r w:rsidR="00160BF5" w:rsidRPr="00160BF5">
        <w:rPr>
          <w:rFonts w:cs="Times New Roman"/>
          <w:sz w:val="24"/>
          <w:szCs w:val="24"/>
          <w:lang w:val="lt-LT"/>
        </w:rPr>
        <w:t>rival</w:t>
      </w:r>
      <w:r w:rsidR="002D5BBD">
        <w:rPr>
          <w:rFonts w:cs="Times New Roman"/>
          <w:sz w:val="24"/>
          <w:szCs w:val="24"/>
          <w:lang w:val="lt-LT"/>
        </w:rPr>
        <w:t>ės</w:t>
      </w:r>
      <w:r w:rsidR="00160BF5" w:rsidRPr="00160BF5">
        <w:rPr>
          <w:rFonts w:cs="Times New Roman"/>
          <w:sz w:val="24"/>
          <w:szCs w:val="24"/>
          <w:lang w:val="lt-LT"/>
        </w:rPr>
        <w:t xml:space="preserve"> pateikti darbų kiekių žiniaraščius arba lokalines sąmatas, parengtas vadovaujantis Statybos techninio reglamento STR 1.04.04:2017,,Statinio projektavimas, Projekto ekspertizė“ 6 priedo 4 lentele.</w:t>
      </w:r>
    </w:p>
    <w:p w14:paraId="51A4CFBA" w14:textId="75BDE9D4"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 xml:space="preserve">Darbų eiliškumas, apibūdinimai (techninės specifikacijos), mato vienetai ir kiekis tiekėjo parengtame </w:t>
      </w:r>
      <w:r w:rsidR="002D5BBD">
        <w:rPr>
          <w:rFonts w:cs="Times New Roman"/>
          <w:sz w:val="24"/>
          <w:szCs w:val="24"/>
          <w:lang w:val="lt-LT"/>
        </w:rPr>
        <w:t xml:space="preserve">veiklų sąraše </w:t>
      </w:r>
      <w:r w:rsidR="00160BF5" w:rsidRPr="00160BF5">
        <w:rPr>
          <w:rFonts w:cs="Times New Roman"/>
          <w:sz w:val="24"/>
          <w:szCs w:val="24"/>
          <w:lang w:val="lt-LT"/>
        </w:rPr>
        <w:t>turi</w:t>
      </w:r>
      <w:r w:rsidR="002D5BBD">
        <w:rPr>
          <w:rFonts w:cs="Times New Roman"/>
          <w:sz w:val="24"/>
          <w:szCs w:val="24"/>
          <w:lang w:val="lt-LT"/>
        </w:rPr>
        <w:t xml:space="preserve"> (-ės)</w:t>
      </w:r>
      <w:r w:rsidR="00160BF5" w:rsidRPr="00160BF5">
        <w:rPr>
          <w:rFonts w:cs="Times New Roman"/>
          <w:sz w:val="24"/>
          <w:szCs w:val="24"/>
          <w:lang w:val="lt-LT"/>
        </w:rPr>
        <w:t xml:space="preserve"> atitikti Perkančiosios organizacijos </w:t>
      </w:r>
      <w:r w:rsidR="002D5BBD">
        <w:rPr>
          <w:rFonts w:cs="Times New Roman"/>
          <w:sz w:val="24"/>
          <w:szCs w:val="24"/>
          <w:lang w:val="lt-LT"/>
        </w:rPr>
        <w:t xml:space="preserve">perkamo objekto </w:t>
      </w:r>
      <w:r w:rsidR="00160BF5" w:rsidRPr="00160BF5">
        <w:rPr>
          <w:rFonts w:cs="Times New Roman"/>
          <w:sz w:val="24"/>
          <w:szCs w:val="24"/>
          <w:lang w:val="lt-LT"/>
        </w:rPr>
        <w:t>apibūdinimus, mato vienetus</w:t>
      </w:r>
      <w:r w:rsidR="002D5BBD">
        <w:rPr>
          <w:rFonts w:cs="Times New Roman"/>
          <w:sz w:val="24"/>
          <w:szCs w:val="24"/>
          <w:lang w:val="lt-LT"/>
        </w:rPr>
        <w:t>, terminus</w:t>
      </w:r>
      <w:r w:rsidR="00160BF5" w:rsidRPr="00160BF5">
        <w:rPr>
          <w:rFonts w:cs="Times New Roman"/>
          <w:sz w:val="24"/>
          <w:szCs w:val="24"/>
          <w:lang w:val="lt-LT"/>
        </w:rPr>
        <w:t xml:space="preserve"> ir kiekį. Tiekėjui pake</w:t>
      </w:r>
      <w:r w:rsidR="002D5BBD">
        <w:rPr>
          <w:rFonts w:cs="Times New Roman"/>
          <w:sz w:val="24"/>
          <w:szCs w:val="24"/>
          <w:lang w:val="lt-LT"/>
        </w:rPr>
        <w:t>t</w:t>
      </w:r>
      <w:r w:rsidR="00160BF5" w:rsidRPr="00160BF5">
        <w:rPr>
          <w:rFonts w:cs="Times New Roman"/>
          <w:sz w:val="24"/>
          <w:szCs w:val="24"/>
          <w:lang w:val="lt-LT"/>
        </w:rPr>
        <w:t xml:space="preserve">us </w:t>
      </w:r>
      <w:r w:rsidR="002D5BBD">
        <w:rPr>
          <w:rFonts w:cs="Times New Roman"/>
          <w:sz w:val="24"/>
          <w:szCs w:val="24"/>
          <w:lang w:val="lt-LT"/>
        </w:rPr>
        <w:t>veiklų sąrašą ir/ar</w:t>
      </w:r>
      <w:r w:rsidR="00160BF5" w:rsidRPr="00160BF5">
        <w:rPr>
          <w:rFonts w:cs="Times New Roman"/>
          <w:sz w:val="24"/>
          <w:szCs w:val="24"/>
          <w:lang w:val="lt-LT"/>
        </w:rPr>
        <w:t xml:space="preserve"> praleidus bent vieną darbų</w:t>
      </w:r>
      <w:r w:rsidR="002D5BBD">
        <w:rPr>
          <w:rFonts w:cs="Times New Roman"/>
          <w:sz w:val="24"/>
          <w:szCs w:val="24"/>
          <w:lang w:val="lt-LT"/>
        </w:rPr>
        <w:t xml:space="preserve"> eilutę</w:t>
      </w:r>
      <w:r w:rsidR="00160BF5" w:rsidRPr="00160BF5">
        <w:rPr>
          <w:rFonts w:cs="Times New Roman"/>
          <w:sz w:val="24"/>
          <w:szCs w:val="24"/>
          <w:lang w:val="lt-LT"/>
        </w:rPr>
        <w:t xml:space="preserve">, neįvykdžius kitų konkurso sąlygų punktuose nurodytų pasiūlymo rengimo reikalavimų bus laikoma, kad Tiekėjo pasiūlymas neatitinka konkurso sąlygų (pasiūlymų rengimo) </w:t>
      </w:r>
      <w:r w:rsidR="00160BF5" w:rsidRPr="00160BF5">
        <w:rPr>
          <w:rFonts w:cs="Times New Roman"/>
          <w:sz w:val="24"/>
          <w:szCs w:val="24"/>
          <w:lang w:val="lt-LT"/>
        </w:rPr>
        <w:lastRenderedPageBreak/>
        <w:t>reikalavimų. Tiekėjo pateikt</w:t>
      </w:r>
      <w:r w:rsidR="002D5BBD">
        <w:rPr>
          <w:rFonts w:cs="Times New Roman"/>
          <w:sz w:val="24"/>
          <w:szCs w:val="24"/>
          <w:lang w:val="lt-LT"/>
        </w:rPr>
        <w:t>ame</w:t>
      </w:r>
      <w:r w:rsidR="00160BF5" w:rsidRPr="00160BF5">
        <w:rPr>
          <w:rFonts w:cs="Times New Roman"/>
          <w:sz w:val="24"/>
          <w:szCs w:val="24"/>
          <w:lang w:val="lt-LT"/>
        </w:rPr>
        <w:t xml:space="preserve"> </w:t>
      </w:r>
      <w:r w:rsidR="002D5BBD">
        <w:rPr>
          <w:rFonts w:cs="Times New Roman"/>
          <w:sz w:val="24"/>
          <w:szCs w:val="24"/>
          <w:lang w:val="lt-LT"/>
        </w:rPr>
        <w:t xml:space="preserve">veiklų sąraše </w:t>
      </w:r>
      <w:r w:rsidR="00160BF5" w:rsidRPr="00160BF5">
        <w:rPr>
          <w:rFonts w:cs="Times New Roman"/>
          <w:sz w:val="24"/>
          <w:szCs w:val="24"/>
          <w:lang w:val="lt-LT"/>
        </w:rPr>
        <w:t>turi būti įvertinti visi darbų kiekių žiniaraščiuose</w:t>
      </w:r>
      <w:r w:rsidR="002D5BBD">
        <w:rPr>
          <w:rFonts w:cs="Times New Roman"/>
          <w:sz w:val="24"/>
          <w:szCs w:val="24"/>
          <w:lang w:val="lt-LT"/>
        </w:rPr>
        <w:t>,</w:t>
      </w:r>
      <w:r w:rsidR="00160BF5" w:rsidRPr="00160BF5">
        <w:rPr>
          <w:rFonts w:cs="Times New Roman"/>
          <w:sz w:val="24"/>
          <w:szCs w:val="24"/>
          <w:lang w:val="lt-LT"/>
        </w:rPr>
        <w:t xml:space="preserve"> techninėje dokumentacijoje nurodyti ir juos įgyvendinti būtini darbai</w:t>
      </w:r>
      <w:r w:rsidR="002D5BBD">
        <w:rPr>
          <w:rFonts w:cs="Times New Roman"/>
          <w:sz w:val="24"/>
          <w:szCs w:val="24"/>
          <w:lang w:val="lt-LT"/>
        </w:rPr>
        <w:t xml:space="preserve"> ir terminai</w:t>
      </w:r>
      <w:r w:rsidR="00160BF5" w:rsidRPr="00160BF5">
        <w:rPr>
          <w:rFonts w:cs="Times New Roman"/>
          <w:sz w:val="24"/>
          <w:szCs w:val="24"/>
          <w:lang w:val="lt-LT"/>
        </w:rPr>
        <w:t>.</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w:t>
      </w:r>
      <w:r w:rsidR="00160BF5" w:rsidRPr="00160BF5">
        <w:rPr>
          <w:rFonts w:cs="Times New Roman"/>
          <w:sz w:val="24"/>
          <w:szCs w:val="24"/>
          <w:lang w:val="lt-LT"/>
        </w:rPr>
        <w:lastRenderedPageBreak/>
        <w:t xml:space="preserve">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0FA2370" w14:textId="6AC57B2A" w:rsidR="0038426A"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7.1.1</w:t>
      </w:r>
      <w:r w:rsidR="004A471A">
        <w:rPr>
          <w:color w:val="000000" w:themeColor="text1"/>
          <w:sz w:val="24"/>
          <w:szCs w:val="24"/>
          <w:lang w:val="lt-LT"/>
        </w:rPr>
        <w:t xml:space="preserve">. </w:t>
      </w:r>
      <w:r w:rsidR="007D414C" w:rsidRPr="003062F2">
        <w:rPr>
          <w:color w:val="000000" w:themeColor="text1"/>
          <w:sz w:val="24"/>
          <w:szCs w:val="24"/>
          <w:lang w:val="lt-LT"/>
        </w:rPr>
        <w:t xml:space="preserve">Pasiūlymo galiojimo užtikrinimo suma </w:t>
      </w:r>
      <w:r w:rsidR="0038426A">
        <w:rPr>
          <w:bCs/>
          <w:color w:val="000000" w:themeColor="text1"/>
          <w:sz w:val="24"/>
          <w:szCs w:val="24"/>
          <w:lang w:val="lt-LT"/>
        </w:rPr>
        <w:t>2000 Eur</w:t>
      </w:r>
      <w:r w:rsidR="007D414C" w:rsidRPr="002D5BBD">
        <w:rPr>
          <w:bCs/>
          <w:color w:val="000000" w:themeColor="text1"/>
          <w:sz w:val="24"/>
          <w:szCs w:val="24"/>
          <w:lang w:val="lt-LT"/>
        </w:rPr>
        <w:t>.</w:t>
      </w:r>
      <w:r w:rsidR="007D414C" w:rsidRPr="002D5BBD">
        <w:rPr>
          <w:bCs/>
          <w:color w:val="000000" w:themeColor="text1"/>
          <w:sz w:val="24"/>
          <w:szCs w:val="24"/>
          <w:lang w:val="lt-LT"/>
        </w:rPr>
        <w:br/>
      </w:r>
      <w:r w:rsidR="007D414C" w:rsidRPr="002D5BBD">
        <w:rPr>
          <w:bCs/>
          <w:color w:val="000000" w:themeColor="text1"/>
          <w:sz w:val="24"/>
          <w:szCs w:val="24"/>
          <w:lang w:val="lt-LT"/>
        </w:rPr>
        <w:tab/>
        <w:t>7.1.2. Pasiūlymo galiojimo užtikrinimui pateikiamas Lietuvos Respublikoje ar užsienyje</w:t>
      </w:r>
      <w:r w:rsidR="007D414C" w:rsidRPr="003062F2">
        <w:rPr>
          <w:color w:val="000000" w:themeColor="text1"/>
          <w:sz w:val="24"/>
          <w:szCs w:val="24"/>
          <w:lang w:val="lt-LT"/>
        </w:rPr>
        <w:t xml:space="preserve"> registruoto banko išduoto banko</w:t>
      </w:r>
      <w:r w:rsidR="00E66C0A">
        <w:rPr>
          <w:color w:val="000000" w:themeColor="text1"/>
          <w:sz w:val="24"/>
          <w:szCs w:val="24"/>
          <w:lang w:val="lt-LT"/>
        </w:rPr>
        <w:t>/</w:t>
      </w:r>
      <w:r w:rsidR="00E66C0A" w:rsidRPr="003062F2">
        <w:rPr>
          <w:color w:val="000000" w:themeColor="text1"/>
          <w:sz w:val="24"/>
          <w:szCs w:val="24"/>
          <w:lang w:val="lt-LT"/>
        </w:rPr>
        <w:t xml:space="preserve">kredito </w:t>
      </w:r>
      <w:r w:rsidR="00E66C0A">
        <w:rPr>
          <w:color w:val="000000" w:themeColor="text1"/>
          <w:sz w:val="24"/>
          <w:szCs w:val="24"/>
          <w:lang w:val="lt-LT"/>
        </w:rPr>
        <w:t>įstaigos</w:t>
      </w:r>
      <w:r w:rsidR="00E66C0A" w:rsidRPr="003062F2">
        <w:rPr>
          <w:color w:val="000000" w:themeColor="text1"/>
          <w:sz w:val="24"/>
          <w:szCs w:val="24"/>
          <w:lang w:val="lt-LT"/>
        </w:rPr>
        <w:t xml:space="preserve"> garantija </w:t>
      </w:r>
      <w:r w:rsidR="00E66C0A">
        <w:rPr>
          <w:color w:val="000000" w:themeColor="text1"/>
          <w:sz w:val="24"/>
          <w:szCs w:val="24"/>
          <w:lang w:val="lt-LT"/>
        </w:rPr>
        <w:t xml:space="preserve">arba draudimo laidavimo </w:t>
      </w:r>
      <w:r w:rsidR="007D414C" w:rsidRPr="003062F2">
        <w:rPr>
          <w:color w:val="000000" w:themeColor="text1"/>
          <w:sz w:val="24"/>
          <w:szCs w:val="24"/>
          <w:lang w:val="lt-LT"/>
        </w:rPr>
        <w:t>raštas,</w:t>
      </w:r>
      <w:r w:rsidR="00E66C0A">
        <w:rPr>
          <w:color w:val="000000" w:themeColor="text1"/>
          <w:sz w:val="24"/>
          <w:szCs w:val="24"/>
          <w:lang w:val="lt-LT"/>
        </w:rPr>
        <w:t xml:space="preserve"> </w:t>
      </w:r>
      <w:r w:rsidR="007D414C" w:rsidRPr="003062F2">
        <w:rPr>
          <w:color w:val="000000" w:themeColor="text1"/>
          <w:sz w:val="24"/>
          <w:szCs w:val="24"/>
          <w:lang w:val="lt-LT"/>
        </w:rPr>
        <w:t>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38426A">
        <w:rPr>
          <w:color w:val="000000" w:themeColor="text1"/>
          <w:sz w:val="24"/>
          <w:szCs w:val="24"/>
          <w:lang w:val="lt-LT"/>
        </w:rPr>
        <w:t xml:space="preserve">Jeigu teikiamas draudimo bendrovės laidavimo raštas, kartu su pasiūlymu privalo būti pateikta įmokos pavedimo banko kopija. </w:t>
      </w:r>
    </w:p>
    <w:p w14:paraId="35D3CDFE" w14:textId="5457A24C" w:rsidR="007D414C" w:rsidRPr="003062F2" w:rsidRDefault="007D414C" w:rsidP="007D414C">
      <w:pPr>
        <w:pStyle w:val="Body2"/>
        <w:rPr>
          <w:color w:val="000000" w:themeColor="text1"/>
          <w:sz w:val="24"/>
          <w:szCs w:val="24"/>
          <w:lang w:val="lt-LT"/>
        </w:rPr>
      </w:pPr>
      <w:r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 xml:space="preserve">išskyrus, atvejį, kai nepasibaigus pasiūlymo galiojimui perkančiajai organizacijai paprašius pratęsti pasiūlymų galiojimo laiką, tiekėjas </w:t>
      </w:r>
      <w:r w:rsidR="008F682B" w:rsidRPr="008F682B">
        <w:rPr>
          <w:color w:val="000000" w:themeColor="text1"/>
          <w:sz w:val="24"/>
          <w:szCs w:val="24"/>
          <w:lang w:val="lt-LT"/>
        </w:rPr>
        <w:lastRenderedPageBreak/>
        <w:t>atsisako pratęsti pasiūlymo galiojimo laiką iki perkančiosios organizacijos nurodytos datos</w:t>
      </w:r>
      <w:r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sidRPr="008D6CC2">
        <w:rPr>
          <w:rFonts w:cs="Times New Roman"/>
          <w:color w:val="000000" w:themeColor="text1"/>
          <w:sz w:val="24"/>
          <w:szCs w:val="24"/>
          <w:lang w:val="lt-LT"/>
        </w:rPr>
        <w:t>4</w:t>
      </w:r>
      <w:r w:rsidR="00681652" w:rsidRPr="008D6CC2">
        <w:rPr>
          <w:rFonts w:cs="Times New Roman"/>
          <w:color w:val="000000" w:themeColor="text1"/>
          <w:sz w:val="24"/>
          <w:szCs w:val="24"/>
          <w:lang w:val="lt-LT"/>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8D6CC2">
        <w:rPr>
          <w:rFonts w:cs="Times New Roman"/>
          <w:color w:val="000000" w:themeColor="text1"/>
          <w:sz w:val="24"/>
          <w:szCs w:val="24"/>
          <w:lang w:val="lt-LT"/>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lastRenderedPageBreak/>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B95AE71"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 xml:space="preserve">Perkančioji organizacija ekonomiškai naudingiausią pasiūlymą išrinks pagal </w:t>
      </w:r>
      <w:r w:rsidR="0038426A">
        <w:rPr>
          <w:rFonts w:cs="Times New Roman"/>
          <w:b/>
          <w:bCs/>
          <w:sz w:val="24"/>
          <w:szCs w:val="24"/>
          <w:lang w:val="lt-LT"/>
        </w:rPr>
        <w:t xml:space="preserve">mažiausią kainą </w:t>
      </w:r>
      <w:r w:rsidR="00984DC0" w:rsidRPr="00984DC0">
        <w:rPr>
          <w:rFonts w:cs="Times New Roman"/>
          <w:b/>
          <w:bCs/>
          <w:sz w:val="24"/>
          <w:szCs w:val="24"/>
          <w:lang w:val="lt-LT"/>
        </w:rPr>
        <w:t>.</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9692B">
        <w:rPr>
          <w:rFonts w:cs="Times New Roman"/>
          <w:sz w:val="24"/>
          <w:szCs w:val="24"/>
          <w:lang w:val="lt-LT"/>
        </w:rPr>
        <w:t>2</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5832BFE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11.2.1. vertins tiekėjų pateiktas EBVPD;</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3C441764"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w:t>
      </w:r>
      <w:r w:rsidR="00724FA2">
        <w:rPr>
          <w:rFonts w:cs="Times New Roman"/>
          <w:sz w:val="24"/>
          <w:szCs w:val="24"/>
          <w:lang w:val="lt-LT"/>
        </w:rPr>
        <w:t>,</w:t>
      </w:r>
      <w:r w:rsidRPr="001A17C6">
        <w:rPr>
          <w:rFonts w:cs="Times New Roman"/>
          <w:sz w:val="24"/>
          <w:szCs w:val="24"/>
          <w:lang w:val="lt-LT"/>
        </w:rPr>
        <w:t xml:space="preserve">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539935A0"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A0D0F6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w:t>
      </w:r>
      <w:r w:rsidR="00724FA2">
        <w:rPr>
          <w:rFonts w:cs="Times New Roman"/>
          <w:sz w:val="24"/>
          <w:szCs w:val="24"/>
          <w:lang w:val="lt-LT"/>
        </w:rPr>
        <w:t xml:space="preserve"> </w:t>
      </w:r>
      <w:r w:rsidRPr="001A17C6">
        <w:rPr>
          <w:rFonts w:cs="Times New Roman"/>
          <w:sz w:val="24"/>
          <w:szCs w:val="24"/>
          <w:lang w:val="lt-LT"/>
        </w:rPr>
        <w:t>Perkančioji organizacija kreipiasi į tiekėją ir prašo šį dokumentą pateikti per protingą terminą. 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lastRenderedPageBreak/>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62147E11"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(-ių) pasiūlymo (-ų), Komisija aktualių dokumentų, patvirtinančių pašalinimo pagrindų nebuvimą, , atitiktį kvalifikacijos reikalavimams bei atitiktį aplinkos apsaugos vadybos sistemos reikalavimams (jeigu taikoma), reikalauja tik iš to tiekėjo (-ų), kurio (-ių) pasiūlymas (-ai) pagal vertinimo rezultatus galės būti pripažintas (-i) laimėjusiu (-iais). Jei egzistuoja tiekėjo pašalinimo pagrindai, apsivalymą pagrindžiančius dokumentus tiekėjas turi pateikti kartu su teikiamais dokumentais pagal EBVPD.</w:t>
      </w:r>
    </w:p>
    <w:p w14:paraId="33491688" w14:textId="6B216DD0"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 xml:space="preserve">Tiekėjui nepateikus reikalaujamų dokumentų per perkančiosios organizacijos nustatytą terminą, jo pasiūlymas atmetamas ir perkančioji organizacija kreipiasi į kitą tiekėją, kuris gali būti pripažintas laimėtoju. </w:t>
      </w:r>
    </w:p>
    <w:p w14:paraId="37308F11" w14:textId="72E8DA7B"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6A129A84"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 xml:space="preserve">Perkančioji organizacija bet kuriuo pirkimo procedūros metu gali paprašyti dalyvių pateikti visus ar dalį dokumentų, patvirtinančių jų pašalinimo pagrindų nebuvimą, ir atitiktį </w:t>
      </w:r>
      <w:r w:rsidR="003976C9" w:rsidRPr="001A17C6">
        <w:rPr>
          <w:rFonts w:cs="Times New Roman"/>
          <w:sz w:val="24"/>
          <w:szCs w:val="24"/>
          <w:lang w:val="lt-LT"/>
        </w:rPr>
        <w:lastRenderedPageBreak/>
        <w:t>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0115383D"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r w:rsidR="009047C5">
        <w:rPr>
          <w:rFonts w:cs="Times New Roman"/>
          <w:sz w:val="24"/>
          <w:szCs w:val="24"/>
          <w:lang w:val="lt-LT"/>
        </w:rPr>
        <w:t xml:space="preserve"> arba pasiūlymo galiojimo užtikrinimas ar veiklų sąrašas neatitinka keliamų reikalavimų formai ar turiniui</w:t>
      </w:r>
      <w:r w:rsidR="00E04A39" w:rsidRPr="001A17C6">
        <w:rPr>
          <w:rFonts w:cs="Times New Roman"/>
          <w:sz w:val="24"/>
          <w:szCs w:val="24"/>
          <w:lang w:val="lt-LT"/>
        </w:rPr>
        <w:t>;</w:t>
      </w:r>
    </w:p>
    <w:p w14:paraId="793BB69F" w14:textId="798AEA94"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w:t>
      </w:r>
    </w:p>
    <w:p w14:paraId="54D9D266" w14:textId="32BB88B5"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13.1.3. pasiūlymas neatitinka skelbime apie pirkimą ir pirkimo sąlygose nustatytų reikalavimų (pateikta dokumentacija neatitinka pirkimo dokumentuose nustatytų reikalavimų; per mažas darbų kiekis, nelygiaverčiai, pakeisti mato vienetai</w:t>
      </w:r>
      <w:r w:rsidR="00D5542B">
        <w:rPr>
          <w:rFonts w:cs="Times New Roman"/>
          <w:sz w:val="24"/>
          <w:szCs w:val="24"/>
          <w:lang w:val="lt-LT"/>
        </w:rPr>
        <w:t>, terminai neatitinka reikalavimų</w:t>
      </w:r>
      <w:r w:rsidRPr="001A17C6">
        <w:rPr>
          <w:rFonts w:cs="Times New Roman"/>
          <w:sz w:val="24"/>
          <w:szCs w:val="24"/>
          <w:lang w:val="lt-LT"/>
        </w:rPr>
        <w:t xml:space="preserve">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8D6CC2">
        <w:rPr>
          <w:rFonts w:cs="Times New Roman"/>
          <w:sz w:val="24"/>
          <w:szCs w:val="24"/>
          <w:lang w:val="lt-LT"/>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2CCBCFA8"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w:t>
      </w:r>
      <w:r w:rsidR="00B15E8B">
        <w:rPr>
          <w:rFonts w:cs="Times New Roman"/>
          <w:sz w:val="24"/>
          <w:szCs w:val="24"/>
          <w:lang w:val="lt-LT"/>
        </w:rPr>
        <w:t xml:space="preserve"> EBVPD ar kt. </w:t>
      </w:r>
      <w:r w:rsidRPr="001A17C6">
        <w:rPr>
          <w:rFonts w:cs="Times New Roman"/>
          <w:sz w:val="24"/>
          <w:szCs w:val="24"/>
          <w:lang w:val="lt-LT"/>
        </w:rPr>
        <w:t>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lastRenderedPageBreak/>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454E393"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xml:space="preserve">. Pasiūlymai eilėje surašomi </w:t>
      </w:r>
      <w:r w:rsidR="0038426A">
        <w:rPr>
          <w:lang w:val="lt-LT"/>
        </w:rPr>
        <w:t>kainos didėjimo</w:t>
      </w:r>
      <w:r w:rsidRPr="001A17C6">
        <w:rPr>
          <w:lang w:val="lt-LT"/>
        </w:rPr>
        <w:t xml:space="preserve">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lastRenderedPageBreak/>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740A62ED"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w:t>
      </w:r>
      <w:r w:rsidR="00041078">
        <w:rPr>
          <w:rFonts w:eastAsia="Times New Roman" w:cs="Times New Roman"/>
          <w:sz w:val="24"/>
          <w:szCs w:val="24"/>
          <w:bdr w:val="none" w:sz="0" w:space="0" w:color="auto"/>
          <w:lang w:val="lt-LT"/>
        </w:rPr>
        <w:t>/kredito įstaigos</w:t>
      </w:r>
      <w:r w:rsidRPr="001A17C6">
        <w:rPr>
          <w:rFonts w:eastAsia="Times New Roman" w:cs="Times New Roman"/>
          <w:sz w:val="24"/>
          <w:szCs w:val="24"/>
          <w:bdr w:val="none" w:sz="0" w:space="0" w:color="auto"/>
          <w:lang w:val="lt-LT"/>
        </w:rPr>
        <w:t xml:space="preserve"> garantiją ar draudimo bendrovės laidavimo raštą.</w:t>
      </w:r>
    </w:p>
    <w:p w14:paraId="5E3A6C22" w14:textId="7E2D0484"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br/>
      </w:r>
      <w:r w:rsidRPr="001A17C6">
        <w:rPr>
          <w:rFonts w:cs="Times New Roman"/>
          <w:b/>
          <w:bCs/>
          <w:sz w:val="24"/>
          <w:szCs w:val="24"/>
          <w:lang w:val="lt-LT"/>
        </w:rPr>
        <w:t>1</w:t>
      </w:r>
      <w:r w:rsidR="002E6AF1" w:rsidRPr="008D6CC2">
        <w:rPr>
          <w:rFonts w:cs="Times New Roman"/>
          <w:b/>
          <w:bCs/>
          <w:sz w:val="24"/>
          <w:szCs w:val="24"/>
          <w:lang w:val="pt-BR"/>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w:t>
      </w:r>
      <w:r w:rsidR="007E6289">
        <w:rPr>
          <w:rFonts w:cs="Times New Roman"/>
          <w:color w:val="000000" w:themeColor="text1"/>
          <w:sz w:val="24"/>
          <w:szCs w:val="24"/>
          <w:lang w:val="lt-LT"/>
        </w:rPr>
        <w:t xml:space="preserve">: priedangų bendroji techninė specifikacija bei </w:t>
      </w:r>
      <w:r w:rsidR="002324D0">
        <w:rPr>
          <w:rFonts w:cs="Times New Roman"/>
          <w:color w:val="000000" w:themeColor="text1"/>
          <w:sz w:val="24"/>
          <w:szCs w:val="24"/>
          <w:lang w:val="lt-LT"/>
        </w:rPr>
        <w:t>darbų aprašai</w:t>
      </w:r>
      <w:r w:rsidR="00A17BF3" w:rsidRPr="00A31845">
        <w:rPr>
          <w:rFonts w:cs="Times New Roman"/>
          <w:color w:val="000000" w:themeColor="text1"/>
          <w:sz w:val="24"/>
          <w:szCs w:val="24"/>
          <w:lang w:val="lt-LT"/>
        </w:rPr>
        <w:t>;</w:t>
      </w:r>
    </w:p>
    <w:p w14:paraId="36757CE4" w14:textId="56C9E8A0" w:rsidR="00743F0D" w:rsidRPr="00A31845" w:rsidRDefault="000F66D0" w:rsidP="000316E4">
      <w:pPr>
        <w:pStyle w:val="Body2"/>
        <w:ind w:firstLine="720"/>
        <w:rPr>
          <w:rFonts w:cs="Times New Roman"/>
          <w:color w:val="000000" w:themeColor="text1"/>
          <w:sz w:val="24"/>
          <w:szCs w:val="24"/>
          <w:lang w:val="lt-LT"/>
        </w:rPr>
      </w:pPr>
      <w:r w:rsidRPr="002B0D6D">
        <w:rPr>
          <w:rFonts w:cs="Times New Roman"/>
          <w:color w:val="000000" w:themeColor="text1"/>
          <w:sz w:val="24"/>
          <w:szCs w:val="24"/>
          <w:lang w:val="lt-LT"/>
        </w:rPr>
        <w:t>1</w:t>
      </w:r>
      <w:r w:rsidR="002E6AF1" w:rsidRPr="002B0D6D">
        <w:rPr>
          <w:rFonts w:cs="Times New Roman"/>
          <w:color w:val="000000" w:themeColor="text1"/>
          <w:sz w:val="24"/>
          <w:szCs w:val="24"/>
          <w:lang w:val="lt-LT"/>
        </w:rPr>
        <w:t>7</w:t>
      </w:r>
      <w:r w:rsidRPr="002B0D6D">
        <w:rPr>
          <w:rFonts w:cs="Times New Roman"/>
          <w:color w:val="000000" w:themeColor="text1"/>
          <w:sz w:val="24"/>
          <w:szCs w:val="24"/>
          <w:lang w:val="lt-LT"/>
        </w:rPr>
        <w:t>.1.2</w:t>
      </w:r>
      <w:r w:rsidR="005E245E" w:rsidRPr="002B0D6D">
        <w:rPr>
          <w:rFonts w:cs="Times New Roman"/>
          <w:color w:val="000000" w:themeColor="text1"/>
          <w:sz w:val="24"/>
          <w:szCs w:val="24"/>
          <w:lang w:val="lt-LT"/>
        </w:rPr>
        <w:t xml:space="preserve">. </w:t>
      </w:r>
      <w:r w:rsidR="00E605BB" w:rsidRPr="002B0D6D">
        <w:rPr>
          <w:rFonts w:cs="Times New Roman"/>
          <w:color w:val="000000" w:themeColor="text1"/>
          <w:sz w:val="24"/>
          <w:szCs w:val="24"/>
          <w:lang w:val="lt-LT"/>
        </w:rPr>
        <w:t xml:space="preserve">2 priedas </w:t>
      </w:r>
      <w:r w:rsidR="00B15E8B" w:rsidRPr="002B0D6D">
        <w:rPr>
          <w:rFonts w:cs="Times New Roman"/>
          <w:sz w:val="24"/>
          <w:szCs w:val="24"/>
          <w:lang w:val="lt-LT"/>
        </w:rPr>
        <w:t>„Ekonomiškai naudingiausio pasiūlymo</w:t>
      </w:r>
      <w:r w:rsidR="00B15E8B" w:rsidRPr="001A17C6">
        <w:rPr>
          <w:rFonts w:cs="Times New Roman"/>
          <w:sz w:val="24"/>
          <w:szCs w:val="24"/>
          <w:lang w:val="lt-LT"/>
        </w:rPr>
        <w:t xml:space="preserve"> išrinkimo kriterijai ir tvarka“</w:t>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8D6CC2">
        <w:rPr>
          <w:rFonts w:cs="Times New Roman"/>
          <w:color w:val="000000" w:themeColor="text1"/>
          <w:sz w:val="24"/>
          <w:szCs w:val="24"/>
          <w:lang w:val="pt-BR"/>
        </w:rPr>
        <w:t xml:space="preserve">3 </w:t>
      </w:r>
      <w:r w:rsidRPr="00A31845">
        <w:rPr>
          <w:rFonts w:cs="Times New Roman"/>
          <w:color w:val="000000" w:themeColor="text1"/>
          <w:sz w:val="24"/>
          <w:szCs w:val="24"/>
          <w:lang w:val="lt-LT"/>
        </w:rPr>
        <w:t>priedas „Pasiūlymo forma“</w:t>
      </w:r>
      <w:r w:rsidR="00A31845" w:rsidRPr="00A31845">
        <w:rPr>
          <w:rFonts w:cs="Times New Roman"/>
          <w:color w:val="000000" w:themeColor="text1"/>
          <w:sz w:val="24"/>
          <w:szCs w:val="24"/>
          <w:lang w:val="lt-LT"/>
        </w:rPr>
        <w:t>;</w:t>
      </w:r>
    </w:p>
    <w:p w14:paraId="0253444C" w14:textId="39C4FC5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E9595DF"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.1.7</w:t>
      </w:r>
      <w:r w:rsidR="00545D49" w:rsidRPr="001A17C6">
        <w:rPr>
          <w:rFonts w:cs="Times New Roman"/>
          <w:sz w:val="24"/>
          <w:szCs w:val="24"/>
          <w:lang w:val="lt-LT"/>
        </w:rPr>
        <w:t xml:space="preserve">. </w:t>
      </w:r>
      <w:r w:rsidR="0038426A">
        <w:rPr>
          <w:rFonts w:cs="Times New Roman"/>
          <w:sz w:val="24"/>
          <w:szCs w:val="24"/>
          <w:lang w:val="lt-LT"/>
        </w:rPr>
        <w:t xml:space="preserve">7 </w:t>
      </w:r>
      <w:r w:rsidR="0038426A" w:rsidRPr="001A17C6">
        <w:rPr>
          <w:rFonts w:cs="Times New Roman"/>
          <w:sz w:val="24"/>
          <w:szCs w:val="24"/>
          <w:lang w:val="lt-LT"/>
        </w:rPr>
        <w:t>priedas „Atliktų statybos darbų sąrašas“.</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BB6BE" w14:textId="77777777" w:rsidR="00676594" w:rsidRDefault="00676594">
      <w:r>
        <w:separator/>
      </w:r>
    </w:p>
  </w:endnote>
  <w:endnote w:type="continuationSeparator" w:id="0">
    <w:p w14:paraId="3F496AF7" w14:textId="77777777" w:rsidR="00676594" w:rsidRDefault="0067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auto"/>
    <w:pitch w:val="variable"/>
    <w:sig w:usb0="A00002FF" w:usb1="5000205B" w:usb2="00000002"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55F8" w14:textId="77777777" w:rsidR="00676594" w:rsidRDefault="00676594">
      <w:r>
        <w:separator/>
      </w:r>
    </w:p>
  </w:footnote>
  <w:footnote w:type="continuationSeparator" w:id="0">
    <w:p w14:paraId="0FD198A4" w14:textId="77777777" w:rsidR="00676594" w:rsidRDefault="00676594">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90D0544"/>
    <w:multiLevelType w:val="hybridMultilevel"/>
    <w:tmpl w:val="6CA699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9C09B4"/>
    <w:multiLevelType w:val="hybridMultilevel"/>
    <w:tmpl w:val="D5D27A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08C3933"/>
    <w:multiLevelType w:val="hybridMultilevel"/>
    <w:tmpl w:val="57CCA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5"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4"/>
  </w:num>
  <w:num w:numId="2" w16cid:durableId="756176787">
    <w:abstractNumId w:val="6"/>
  </w:num>
  <w:num w:numId="3" w16cid:durableId="2077513429">
    <w:abstractNumId w:val="5"/>
  </w:num>
  <w:num w:numId="4" w16cid:durableId="1355115080">
    <w:abstractNumId w:val="0"/>
  </w:num>
  <w:num w:numId="5" w16cid:durableId="1038433519">
    <w:abstractNumId w:val="2"/>
  </w:num>
  <w:num w:numId="6" w16cid:durableId="796686047">
    <w:abstractNumId w:val="1"/>
  </w:num>
  <w:num w:numId="7" w16cid:durableId="1291978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22BDB"/>
    <w:rsid w:val="00022F7E"/>
    <w:rsid w:val="000316E4"/>
    <w:rsid w:val="0003321B"/>
    <w:rsid w:val="00040AF7"/>
    <w:rsid w:val="00041078"/>
    <w:rsid w:val="00045180"/>
    <w:rsid w:val="000451D8"/>
    <w:rsid w:val="00045E30"/>
    <w:rsid w:val="000506DC"/>
    <w:rsid w:val="00051717"/>
    <w:rsid w:val="00055CC6"/>
    <w:rsid w:val="00056E64"/>
    <w:rsid w:val="00056F22"/>
    <w:rsid w:val="00062852"/>
    <w:rsid w:val="0007317E"/>
    <w:rsid w:val="000732B1"/>
    <w:rsid w:val="00074F74"/>
    <w:rsid w:val="00080668"/>
    <w:rsid w:val="00082316"/>
    <w:rsid w:val="00082350"/>
    <w:rsid w:val="000838AD"/>
    <w:rsid w:val="000913C9"/>
    <w:rsid w:val="00091A08"/>
    <w:rsid w:val="00093518"/>
    <w:rsid w:val="00096D97"/>
    <w:rsid w:val="000C1124"/>
    <w:rsid w:val="000C38E5"/>
    <w:rsid w:val="000C45E0"/>
    <w:rsid w:val="000D30F6"/>
    <w:rsid w:val="000E7C1D"/>
    <w:rsid w:val="000F195B"/>
    <w:rsid w:val="000F66D0"/>
    <w:rsid w:val="001002EB"/>
    <w:rsid w:val="00101C2C"/>
    <w:rsid w:val="00101CAC"/>
    <w:rsid w:val="00106743"/>
    <w:rsid w:val="001071F2"/>
    <w:rsid w:val="001142B1"/>
    <w:rsid w:val="00114B41"/>
    <w:rsid w:val="00130E71"/>
    <w:rsid w:val="001323DF"/>
    <w:rsid w:val="00135EDE"/>
    <w:rsid w:val="00146A56"/>
    <w:rsid w:val="001525B9"/>
    <w:rsid w:val="00154516"/>
    <w:rsid w:val="00154989"/>
    <w:rsid w:val="0015566B"/>
    <w:rsid w:val="001572DE"/>
    <w:rsid w:val="00160BF5"/>
    <w:rsid w:val="0016151D"/>
    <w:rsid w:val="00162502"/>
    <w:rsid w:val="00162758"/>
    <w:rsid w:val="00164BF1"/>
    <w:rsid w:val="00164F0C"/>
    <w:rsid w:val="00165406"/>
    <w:rsid w:val="0017070F"/>
    <w:rsid w:val="00181178"/>
    <w:rsid w:val="00181B13"/>
    <w:rsid w:val="001956E6"/>
    <w:rsid w:val="001A0242"/>
    <w:rsid w:val="001A17C6"/>
    <w:rsid w:val="001A56EF"/>
    <w:rsid w:val="001A64C8"/>
    <w:rsid w:val="001B75D2"/>
    <w:rsid w:val="001C06B1"/>
    <w:rsid w:val="001C1E5D"/>
    <w:rsid w:val="001C61AE"/>
    <w:rsid w:val="001E14D9"/>
    <w:rsid w:val="001E7696"/>
    <w:rsid w:val="001F009F"/>
    <w:rsid w:val="00204E14"/>
    <w:rsid w:val="002059AE"/>
    <w:rsid w:val="002139FB"/>
    <w:rsid w:val="0022183D"/>
    <w:rsid w:val="002324D0"/>
    <w:rsid w:val="00237035"/>
    <w:rsid w:val="002374FF"/>
    <w:rsid w:val="0023756A"/>
    <w:rsid w:val="00243954"/>
    <w:rsid w:val="002504DD"/>
    <w:rsid w:val="002520AA"/>
    <w:rsid w:val="0025664F"/>
    <w:rsid w:val="00267DD5"/>
    <w:rsid w:val="00274714"/>
    <w:rsid w:val="002753B2"/>
    <w:rsid w:val="0029015F"/>
    <w:rsid w:val="00295721"/>
    <w:rsid w:val="0029692B"/>
    <w:rsid w:val="002A1358"/>
    <w:rsid w:val="002B0D6D"/>
    <w:rsid w:val="002B1036"/>
    <w:rsid w:val="002B15BD"/>
    <w:rsid w:val="002D5BA2"/>
    <w:rsid w:val="002D5BBD"/>
    <w:rsid w:val="002E1108"/>
    <w:rsid w:val="002E3F35"/>
    <w:rsid w:val="002E6AF1"/>
    <w:rsid w:val="002E71B8"/>
    <w:rsid w:val="002E75D3"/>
    <w:rsid w:val="00302F22"/>
    <w:rsid w:val="00305B99"/>
    <w:rsid w:val="003062F2"/>
    <w:rsid w:val="00312967"/>
    <w:rsid w:val="003169E0"/>
    <w:rsid w:val="00326743"/>
    <w:rsid w:val="003347E2"/>
    <w:rsid w:val="00343ACD"/>
    <w:rsid w:val="00346131"/>
    <w:rsid w:val="00351380"/>
    <w:rsid w:val="003666D7"/>
    <w:rsid w:val="00367626"/>
    <w:rsid w:val="00370360"/>
    <w:rsid w:val="00370648"/>
    <w:rsid w:val="0037392A"/>
    <w:rsid w:val="003763C4"/>
    <w:rsid w:val="00380303"/>
    <w:rsid w:val="00380474"/>
    <w:rsid w:val="0038426A"/>
    <w:rsid w:val="003863C3"/>
    <w:rsid w:val="003976C9"/>
    <w:rsid w:val="003A091F"/>
    <w:rsid w:val="003A175E"/>
    <w:rsid w:val="003A3513"/>
    <w:rsid w:val="003B068C"/>
    <w:rsid w:val="003B421E"/>
    <w:rsid w:val="003B7DDE"/>
    <w:rsid w:val="003C0354"/>
    <w:rsid w:val="003C1658"/>
    <w:rsid w:val="003D0FC8"/>
    <w:rsid w:val="003D4FEF"/>
    <w:rsid w:val="003D5B48"/>
    <w:rsid w:val="003D5C41"/>
    <w:rsid w:val="003E0836"/>
    <w:rsid w:val="003E1393"/>
    <w:rsid w:val="003E53B0"/>
    <w:rsid w:val="003E5454"/>
    <w:rsid w:val="003E59FC"/>
    <w:rsid w:val="003F0C81"/>
    <w:rsid w:val="003F1D73"/>
    <w:rsid w:val="003F4F60"/>
    <w:rsid w:val="00402775"/>
    <w:rsid w:val="0040536B"/>
    <w:rsid w:val="00414D46"/>
    <w:rsid w:val="00416927"/>
    <w:rsid w:val="00420048"/>
    <w:rsid w:val="004254D4"/>
    <w:rsid w:val="00431AAA"/>
    <w:rsid w:val="0043458A"/>
    <w:rsid w:val="00434E9C"/>
    <w:rsid w:val="0043548C"/>
    <w:rsid w:val="004466E3"/>
    <w:rsid w:val="00451D95"/>
    <w:rsid w:val="004648A4"/>
    <w:rsid w:val="00465B35"/>
    <w:rsid w:val="00465F4E"/>
    <w:rsid w:val="004728C7"/>
    <w:rsid w:val="00474DFD"/>
    <w:rsid w:val="00481FDE"/>
    <w:rsid w:val="004863B6"/>
    <w:rsid w:val="004968B5"/>
    <w:rsid w:val="004A471A"/>
    <w:rsid w:val="004A6951"/>
    <w:rsid w:val="004B5142"/>
    <w:rsid w:val="004B6B6D"/>
    <w:rsid w:val="004C1B16"/>
    <w:rsid w:val="004C29E2"/>
    <w:rsid w:val="004C44F5"/>
    <w:rsid w:val="004E7B22"/>
    <w:rsid w:val="004F0A71"/>
    <w:rsid w:val="004F55E9"/>
    <w:rsid w:val="004F6C6D"/>
    <w:rsid w:val="004F7083"/>
    <w:rsid w:val="004F7FAA"/>
    <w:rsid w:val="00502AE0"/>
    <w:rsid w:val="005042D4"/>
    <w:rsid w:val="00507583"/>
    <w:rsid w:val="00517F14"/>
    <w:rsid w:val="0052253E"/>
    <w:rsid w:val="0052303D"/>
    <w:rsid w:val="0052645C"/>
    <w:rsid w:val="0053218D"/>
    <w:rsid w:val="00537509"/>
    <w:rsid w:val="00545D49"/>
    <w:rsid w:val="0054703F"/>
    <w:rsid w:val="0055390E"/>
    <w:rsid w:val="00553B3B"/>
    <w:rsid w:val="00553D92"/>
    <w:rsid w:val="00560ED1"/>
    <w:rsid w:val="0056202C"/>
    <w:rsid w:val="0057150A"/>
    <w:rsid w:val="0057233B"/>
    <w:rsid w:val="00582934"/>
    <w:rsid w:val="005A0F92"/>
    <w:rsid w:val="005B562B"/>
    <w:rsid w:val="005B7576"/>
    <w:rsid w:val="005C347E"/>
    <w:rsid w:val="005C510F"/>
    <w:rsid w:val="005C60F9"/>
    <w:rsid w:val="005D0CEE"/>
    <w:rsid w:val="005D7D4D"/>
    <w:rsid w:val="005E245E"/>
    <w:rsid w:val="005E2C64"/>
    <w:rsid w:val="005E2D3D"/>
    <w:rsid w:val="005E2E52"/>
    <w:rsid w:val="005F0877"/>
    <w:rsid w:val="005F1118"/>
    <w:rsid w:val="005F19FF"/>
    <w:rsid w:val="006064E1"/>
    <w:rsid w:val="00615613"/>
    <w:rsid w:val="00625F2A"/>
    <w:rsid w:val="00627158"/>
    <w:rsid w:val="00627867"/>
    <w:rsid w:val="006300E7"/>
    <w:rsid w:val="00631087"/>
    <w:rsid w:val="00632526"/>
    <w:rsid w:val="00632F5E"/>
    <w:rsid w:val="006405A7"/>
    <w:rsid w:val="00642A41"/>
    <w:rsid w:val="006439AD"/>
    <w:rsid w:val="006440D1"/>
    <w:rsid w:val="0064442E"/>
    <w:rsid w:val="00650760"/>
    <w:rsid w:val="00655B17"/>
    <w:rsid w:val="00671959"/>
    <w:rsid w:val="00672AF8"/>
    <w:rsid w:val="00676594"/>
    <w:rsid w:val="00681652"/>
    <w:rsid w:val="00683D00"/>
    <w:rsid w:val="00685114"/>
    <w:rsid w:val="006903D2"/>
    <w:rsid w:val="00690A5A"/>
    <w:rsid w:val="0069253D"/>
    <w:rsid w:val="006975B3"/>
    <w:rsid w:val="006A2483"/>
    <w:rsid w:val="006A78BB"/>
    <w:rsid w:val="006B01E8"/>
    <w:rsid w:val="006B11A1"/>
    <w:rsid w:val="006B3251"/>
    <w:rsid w:val="006C02C3"/>
    <w:rsid w:val="006C100C"/>
    <w:rsid w:val="006C2BDF"/>
    <w:rsid w:val="006C58E2"/>
    <w:rsid w:val="006D2C8E"/>
    <w:rsid w:val="006D6D65"/>
    <w:rsid w:val="006E1236"/>
    <w:rsid w:val="006E1BDC"/>
    <w:rsid w:val="006E49BC"/>
    <w:rsid w:val="006E77BF"/>
    <w:rsid w:val="006F1288"/>
    <w:rsid w:val="006F23C4"/>
    <w:rsid w:val="006F6626"/>
    <w:rsid w:val="00701B20"/>
    <w:rsid w:val="00703626"/>
    <w:rsid w:val="00705663"/>
    <w:rsid w:val="00706450"/>
    <w:rsid w:val="0070754D"/>
    <w:rsid w:val="0071219B"/>
    <w:rsid w:val="00715C31"/>
    <w:rsid w:val="00715E8B"/>
    <w:rsid w:val="0072240E"/>
    <w:rsid w:val="00724FA2"/>
    <w:rsid w:val="00734F21"/>
    <w:rsid w:val="0073546C"/>
    <w:rsid w:val="00737CE5"/>
    <w:rsid w:val="00741EC8"/>
    <w:rsid w:val="00743F0D"/>
    <w:rsid w:val="00743F91"/>
    <w:rsid w:val="00747E8D"/>
    <w:rsid w:val="007530F6"/>
    <w:rsid w:val="007601E8"/>
    <w:rsid w:val="00763352"/>
    <w:rsid w:val="00765B15"/>
    <w:rsid w:val="007666F6"/>
    <w:rsid w:val="00774377"/>
    <w:rsid w:val="00780051"/>
    <w:rsid w:val="0078244A"/>
    <w:rsid w:val="007908A5"/>
    <w:rsid w:val="00790B8B"/>
    <w:rsid w:val="00793573"/>
    <w:rsid w:val="007A1379"/>
    <w:rsid w:val="007A1886"/>
    <w:rsid w:val="007A2262"/>
    <w:rsid w:val="007A3E1C"/>
    <w:rsid w:val="007A6DA6"/>
    <w:rsid w:val="007B0070"/>
    <w:rsid w:val="007B16A2"/>
    <w:rsid w:val="007B3D7A"/>
    <w:rsid w:val="007C7A44"/>
    <w:rsid w:val="007D0364"/>
    <w:rsid w:val="007D1727"/>
    <w:rsid w:val="007D32D6"/>
    <w:rsid w:val="007D414C"/>
    <w:rsid w:val="007D5971"/>
    <w:rsid w:val="007E3B8C"/>
    <w:rsid w:val="007E6289"/>
    <w:rsid w:val="007E65A4"/>
    <w:rsid w:val="007F23E9"/>
    <w:rsid w:val="007F273F"/>
    <w:rsid w:val="00800998"/>
    <w:rsid w:val="00801428"/>
    <w:rsid w:val="00824646"/>
    <w:rsid w:val="008246E1"/>
    <w:rsid w:val="00830492"/>
    <w:rsid w:val="00837A76"/>
    <w:rsid w:val="00841633"/>
    <w:rsid w:val="00851A89"/>
    <w:rsid w:val="00855651"/>
    <w:rsid w:val="0085614A"/>
    <w:rsid w:val="008579A5"/>
    <w:rsid w:val="00860EE2"/>
    <w:rsid w:val="00862CAA"/>
    <w:rsid w:val="00863761"/>
    <w:rsid w:val="008646BA"/>
    <w:rsid w:val="00866731"/>
    <w:rsid w:val="0087070B"/>
    <w:rsid w:val="00880B24"/>
    <w:rsid w:val="00884C5F"/>
    <w:rsid w:val="008900D3"/>
    <w:rsid w:val="00890EA2"/>
    <w:rsid w:val="00894130"/>
    <w:rsid w:val="0089503B"/>
    <w:rsid w:val="00896C5B"/>
    <w:rsid w:val="008A7634"/>
    <w:rsid w:val="008D5013"/>
    <w:rsid w:val="008D5D61"/>
    <w:rsid w:val="008D6CC2"/>
    <w:rsid w:val="008D7665"/>
    <w:rsid w:val="008E58D2"/>
    <w:rsid w:val="008F040F"/>
    <w:rsid w:val="008F2430"/>
    <w:rsid w:val="008F682B"/>
    <w:rsid w:val="009047C5"/>
    <w:rsid w:val="009118D5"/>
    <w:rsid w:val="00922876"/>
    <w:rsid w:val="0092494F"/>
    <w:rsid w:val="00924FF6"/>
    <w:rsid w:val="00927E3B"/>
    <w:rsid w:val="00931F25"/>
    <w:rsid w:val="00935C3B"/>
    <w:rsid w:val="00942990"/>
    <w:rsid w:val="00942D06"/>
    <w:rsid w:val="00943C46"/>
    <w:rsid w:val="00945C0A"/>
    <w:rsid w:val="00950FA7"/>
    <w:rsid w:val="0095116D"/>
    <w:rsid w:val="00952B7B"/>
    <w:rsid w:val="00955966"/>
    <w:rsid w:val="00960BC3"/>
    <w:rsid w:val="0097321D"/>
    <w:rsid w:val="00974594"/>
    <w:rsid w:val="00976229"/>
    <w:rsid w:val="00980551"/>
    <w:rsid w:val="0098253C"/>
    <w:rsid w:val="00984DC0"/>
    <w:rsid w:val="00986B47"/>
    <w:rsid w:val="00987D78"/>
    <w:rsid w:val="00990488"/>
    <w:rsid w:val="009927AC"/>
    <w:rsid w:val="00992AB5"/>
    <w:rsid w:val="0099322D"/>
    <w:rsid w:val="009A6BDA"/>
    <w:rsid w:val="009B1553"/>
    <w:rsid w:val="009D2441"/>
    <w:rsid w:val="009D2BD2"/>
    <w:rsid w:val="009D4081"/>
    <w:rsid w:val="009D5606"/>
    <w:rsid w:val="009D6A08"/>
    <w:rsid w:val="009E4C11"/>
    <w:rsid w:val="009E534E"/>
    <w:rsid w:val="009E6642"/>
    <w:rsid w:val="009F2512"/>
    <w:rsid w:val="009F2B34"/>
    <w:rsid w:val="009F2DA3"/>
    <w:rsid w:val="009F5740"/>
    <w:rsid w:val="009F7C08"/>
    <w:rsid w:val="00A03F40"/>
    <w:rsid w:val="00A04239"/>
    <w:rsid w:val="00A112BE"/>
    <w:rsid w:val="00A16814"/>
    <w:rsid w:val="00A17BF3"/>
    <w:rsid w:val="00A22986"/>
    <w:rsid w:val="00A31845"/>
    <w:rsid w:val="00A34503"/>
    <w:rsid w:val="00A36333"/>
    <w:rsid w:val="00A47F02"/>
    <w:rsid w:val="00A50358"/>
    <w:rsid w:val="00A603E3"/>
    <w:rsid w:val="00A64A7B"/>
    <w:rsid w:val="00A71B88"/>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15E8B"/>
    <w:rsid w:val="00B26792"/>
    <w:rsid w:val="00B270B7"/>
    <w:rsid w:val="00B31F73"/>
    <w:rsid w:val="00B35264"/>
    <w:rsid w:val="00B421B9"/>
    <w:rsid w:val="00B4268C"/>
    <w:rsid w:val="00B623F3"/>
    <w:rsid w:val="00B65677"/>
    <w:rsid w:val="00B66D7D"/>
    <w:rsid w:val="00B75CCA"/>
    <w:rsid w:val="00B94799"/>
    <w:rsid w:val="00BA0B69"/>
    <w:rsid w:val="00BB03F7"/>
    <w:rsid w:val="00BC0949"/>
    <w:rsid w:val="00BC3BED"/>
    <w:rsid w:val="00BC553B"/>
    <w:rsid w:val="00BD390E"/>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A63C5"/>
    <w:rsid w:val="00CB17DB"/>
    <w:rsid w:val="00CB42E3"/>
    <w:rsid w:val="00CB7C4E"/>
    <w:rsid w:val="00CC15D9"/>
    <w:rsid w:val="00CC37E8"/>
    <w:rsid w:val="00CD587F"/>
    <w:rsid w:val="00CD643C"/>
    <w:rsid w:val="00CE08AE"/>
    <w:rsid w:val="00CE5483"/>
    <w:rsid w:val="00CE62DA"/>
    <w:rsid w:val="00CF29DB"/>
    <w:rsid w:val="00CF67DD"/>
    <w:rsid w:val="00D01AE7"/>
    <w:rsid w:val="00D03136"/>
    <w:rsid w:val="00D072D5"/>
    <w:rsid w:val="00D104EC"/>
    <w:rsid w:val="00D114D9"/>
    <w:rsid w:val="00D14A35"/>
    <w:rsid w:val="00D15CCA"/>
    <w:rsid w:val="00D22E40"/>
    <w:rsid w:val="00D267D6"/>
    <w:rsid w:val="00D30332"/>
    <w:rsid w:val="00D311C0"/>
    <w:rsid w:val="00D34A5D"/>
    <w:rsid w:val="00D36A72"/>
    <w:rsid w:val="00D44CD6"/>
    <w:rsid w:val="00D5542B"/>
    <w:rsid w:val="00D56AF6"/>
    <w:rsid w:val="00D56FD6"/>
    <w:rsid w:val="00D60B9C"/>
    <w:rsid w:val="00D638A4"/>
    <w:rsid w:val="00D65A68"/>
    <w:rsid w:val="00D66DEA"/>
    <w:rsid w:val="00D71900"/>
    <w:rsid w:val="00D733BD"/>
    <w:rsid w:val="00D85B80"/>
    <w:rsid w:val="00DA069F"/>
    <w:rsid w:val="00DA6B24"/>
    <w:rsid w:val="00DB512B"/>
    <w:rsid w:val="00DC36DB"/>
    <w:rsid w:val="00DC510D"/>
    <w:rsid w:val="00DC6F26"/>
    <w:rsid w:val="00DD0165"/>
    <w:rsid w:val="00DD0633"/>
    <w:rsid w:val="00DE0876"/>
    <w:rsid w:val="00DE0E47"/>
    <w:rsid w:val="00DE3EEC"/>
    <w:rsid w:val="00DE6549"/>
    <w:rsid w:val="00DF1B0E"/>
    <w:rsid w:val="00DF1CE2"/>
    <w:rsid w:val="00DF21B5"/>
    <w:rsid w:val="00DF47CD"/>
    <w:rsid w:val="00DF78B9"/>
    <w:rsid w:val="00E00E16"/>
    <w:rsid w:val="00E04A39"/>
    <w:rsid w:val="00E160D2"/>
    <w:rsid w:val="00E20784"/>
    <w:rsid w:val="00E3159F"/>
    <w:rsid w:val="00E35C58"/>
    <w:rsid w:val="00E541F6"/>
    <w:rsid w:val="00E56385"/>
    <w:rsid w:val="00E605BB"/>
    <w:rsid w:val="00E656A9"/>
    <w:rsid w:val="00E66C0A"/>
    <w:rsid w:val="00E671D8"/>
    <w:rsid w:val="00E67530"/>
    <w:rsid w:val="00E67FEE"/>
    <w:rsid w:val="00E70B67"/>
    <w:rsid w:val="00E740B5"/>
    <w:rsid w:val="00E76055"/>
    <w:rsid w:val="00E809AC"/>
    <w:rsid w:val="00E86507"/>
    <w:rsid w:val="00E904A4"/>
    <w:rsid w:val="00E922E0"/>
    <w:rsid w:val="00E9607A"/>
    <w:rsid w:val="00EA0BBA"/>
    <w:rsid w:val="00EA72BA"/>
    <w:rsid w:val="00EB00F1"/>
    <w:rsid w:val="00ED1EC4"/>
    <w:rsid w:val="00EE69D5"/>
    <w:rsid w:val="00EF06C1"/>
    <w:rsid w:val="00F0129D"/>
    <w:rsid w:val="00F01DD1"/>
    <w:rsid w:val="00F10A66"/>
    <w:rsid w:val="00F2126E"/>
    <w:rsid w:val="00F23533"/>
    <w:rsid w:val="00F2759F"/>
    <w:rsid w:val="00F45437"/>
    <w:rsid w:val="00F468B6"/>
    <w:rsid w:val="00F601CC"/>
    <w:rsid w:val="00F60258"/>
    <w:rsid w:val="00F6150C"/>
    <w:rsid w:val="00F6443F"/>
    <w:rsid w:val="00F71342"/>
    <w:rsid w:val="00F73F1A"/>
    <w:rsid w:val="00F74934"/>
    <w:rsid w:val="00F74B80"/>
    <w:rsid w:val="00F85099"/>
    <w:rsid w:val="00F90B9C"/>
    <w:rsid w:val="00FB18C9"/>
    <w:rsid w:val="00FC61FB"/>
    <w:rsid w:val="00FD0B81"/>
    <w:rsid w:val="00FD1E6C"/>
    <w:rsid w:val="00FD608D"/>
    <w:rsid w:val="00FE2F32"/>
    <w:rsid w:val="00FE3B3E"/>
    <w:rsid w:val="00FE7674"/>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 w:type="paragraph" w:styleId="Revision">
    <w:name w:val="Revision"/>
    <w:hidden/>
    <w:uiPriority w:val="99"/>
    <w:semiHidden/>
    <w:rsid w:val="007C7A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9749</Words>
  <Characters>55574</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18</cp:revision>
  <dcterms:created xsi:type="dcterms:W3CDTF">2025-06-04T06:58:00Z</dcterms:created>
  <dcterms:modified xsi:type="dcterms:W3CDTF">2025-06-25T13:30:00Z</dcterms:modified>
  <cp:category/>
</cp:coreProperties>
</file>